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2A" w:rsidRPr="00B20F92" w:rsidRDefault="00B776DC" w:rsidP="00B776DC">
      <w:pPr>
        <w:keepNext/>
        <w:keepLines/>
        <w:spacing w:after="0" w:line="240" w:lineRule="auto"/>
        <w:ind w:right="72"/>
        <w:jc w:val="center"/>
        <w:rPr>
          <w:rFonts w:ascii="Times New Roman" w:eastAsia="Times New Roman" w:hAnsi="Times New Roman" w:cs="Times New Roman"/>
          <w:sz w:val="20"/>
          <w:szCs w:val="20"/>
          <w:lang w:eastAsia="it-IT"/>
        </w:rPr>
      </w:pPr>
      <w:r w:rsidRPr="00B20F92">
        <w:rPr>
          <w:rFonts w:ascii="Times New Roman" w:eastAsia="Times New Roman" w:hAnsi="Times New Roman" w:cs="Times New Roman"/>
          <w:b/>
          <w:color w:val="000000"/>
          <w:spacing w:val="7"/>
          <w:sz w:val="20"/>
          <w:szCs w:val="20"/>
          <w:lang w:eastAsia="it-IT"/>
        </w:rPr>
        <w:t>ALLEGATO A</w:t>
      </w:r>
    </w:p>
    <w:p w:rsidR="00060F2A" w:rsidRDefault="00060F2A" w:rsidP="00060F2A">
      <w:pPr>
        <w:autoSpaceDE w:val="0"/>
        <w:autoSpaceDN w:val="0"/>
        <w:adjustRightInd w:val="0"/>
        <w:spacing w:after="0" w:line="240" w:lineRule="auto"/>
        <w:rPr>
          <w:rFonts w:ascii="Times New Roman" w:eastAsia="Times New Roman" w:hAnsi="Times New Roman" w:cs="Times New Roman"/>
          <w:color w:val="000000"/>
          <w:spacing w:val="7"/>
          <w:sz w:val="20"/>
          <w:szCs w:val="20"/>
          <w:lang w:eastAsia="it-IT"/>
        </w:rPr>
      </w:pPr>
    </w:p>
    <w:p w:rsidR="00B776DC" w:rsidRDefault="000F519D" w:rsidP="008E72F0">
      <w:pPr>
        <w:spacing w:before="15" w:after="15"/>
        <w:ind w:left="30" w:right="30"/>
        <w:jc w:val="both"/>
        <w:rPr>
          <w:rFonts w:ascii="Times New Roman" w:eastAsia="Times New Roman" w:hAnsi="Times New Roman" w:cs="Times New Roman"/>
          <w:b/>
          <w:bCs/>
          <w:sz w:val="20"/>
          <w:szCs w:val="20"/>
          <w:lang w:eastAsia="it-IT"/>
        </w:rPr>
      </w:pPr>
      <w:r w:rsidRPr="00B20F92">
        <w:rPr>
          <w:rFonts w:ascii="Times New Roman" w:eastAsia="Times New Roman" w:hAnsi="Times New Roman" w:cs="Times New Roman"/>
          <w:b/>
          <w:bCs/>
          <w:sz w:val="20"/>
          <w:szCs w:val="20"/>
          <w:lang w:eastAsia="it-IT"/>
        </w:rPr>
        <w:t>P</w:t>
      </w:r>
      <w:r w:rsidRPr="00B20F92">
        <w:rPr>
          <w:rFonts w:ascii="Times New Roman" w:eastAsia="Times New Roman" w:hAnsi="Times New Roman" w:cs="Times New Roman"/>
          <w:b/>
          <w:sz w:val="20"/>
          <w:szCs w:val="20"/>
          <w:lang w:eastAsia="it-IT"/>
        </w:rPr>
        <w:t xml:space="preserve">ROCEDURA NEGOZIATA </w:t>
      </w:r>
      <w:r w:rsidRPr="00B20F92">
        <w:rPr>
          <w:rFonts w:ascii="Times New Roman" w:eastAsia="Times New Roman" w:hAnsi="Times New Roman" w:cs="Times New Roman"/>
          <w:b/>
          <w:color w:val="000000"/>
          <w:spacing w:val="4"/>
          <w:sz w:val="20"/>
          <w:szCs w:val="20"/>
          <w:lang w:eastAsia="it-IT"/>
        </w:rPr>
        <w:t xml:space="preserve">PER </w:t>
      </w:r>
      <w:r w:rsidRPr="00B20F92">
        <w:rPr>
          <w:rFonts w:ascii="Times New Roman" w:hAnsi="Times New Roman" w:cs="Times New Roman"/>
          <w:b/>
          <w:sz w:val="20"/>
          <w:szCs w:val="20"/>
        </w:rPr>
        <w:t xml:space="preserve">L’AFFIDAMENTO DEL SERVIZIO DI ASSISTENZA SPECIALISTICA A FAVORE DEGLI ALUNNI CON DISABILITA’ A.S. </w:t>
      </w:r>
      <w:r>
        <w:rPr>
          <w:rFonts w:ascii="Times New Roman" w:hAnsi="Times New Roman" w:cs="Times New Roman"/>
          <w:b/>
          <w:sz w:val="20"/>
          <w:szCs w:val="20"/>
        </w:rPr>
        <w:t>202</w:t>
      </w:r>
      <w:r w:rsidR="008E72F0">
        <w:rPr>
          <w:rFonts w:ascii="Times New Roman" w:hAnsi="Times New Roman" w:cs="Times New Roman"/>
          <w:b/>
          <w:sz w:val="20"/>
          <w:szCs w:val="20"/>
        </w:rPr>
        <w:t>3</w:t>
      </w:r>
      <w:r w:rsidRPr="00B20F92">
        <w:rPr>
          <w:rFonts w:ascii="Times New Roman" w:hAnsi="Times New Roman" w:cs="Times New Roman"/>
          <w:b/>
          <w:sz w:val="20"/>
          <w:szCs w:val="20"/>
        </w:rPr>
        <w:t>/20</w:t>
      </w:r>
      <w:r>
        <w:rPr>
          <w:rFonts w:ascii="Times New Roman" w:hAnsi="Times New Roman" w:cs="Times New Roman"/>
          <w:b/>
          <w:sz w:val="20"/>
          <w:szCs w:val="20"/>
        </w:rPr>
        <w:t>2</w:t>
      </w:r>
      <w:r w:rsidR="008E72F0">
        <w:rPr>
          <w:rFonts w:ascii="Times New Roman" w:hAnsi="Times New Roman" w:cs="Times New Roman"/>
          <w:b/>
          <w:sz w:val="20"/>
          <w:szCs w:val="20"/>
        </w:rPr>
        <w:t>4</w:t>
      </w:r>
      <w:r w:rsidR="00E6776C">
        <w:rPr>
          <w:rFonts w:ascii="Times New Roman" w:hAnsi="Times New Roman" w:cs="Times New Roman"/>
          <w:b/>
          <w:sz w:val="20"/>
          <w:szCs w:val="20"/>
        </w:rPr>
        <w:t xml:space="preserve">. </w:t>
      </w:r>
      <w:r w:rsidR="00B776DC" w:rsidRPr="00B20F92">
        <w:rPr>
          <w:rFonts w:ascii="Times New Roman" w:eastAsia="Times New Roman" w:hAnsi="Times New Roman" w:cs="Times New Roman"/>
          <w:b/>
          <w:bCs/>
          <w:sz w:val="20"/>
          <w:szCs w:val="20"/>
          <w:lang w:eastAsia="it-IT"/>
        </w:rPr>
        <w:t>DICHIARAZIONE EX ARTT. 46, 47 E 76 DEL D.P.R. 445/2000 E DELL</w:t>
      </w:r>
      <w:r>
        <w:rPr>
          <w:rFonts w:ascii="Times New Roman" w:eastAsia="Times New Roman" w:hAnsi="Times New Roman" w:cs="Times New Roman"/>
          <w:b/>
          <w:bCs/>
          <w:sz w:val="20"/>
          <w:szCs w:val="20"/>
          <w:lang w:eastAsia="it-IT"/>
        </w:rPr>
        <w:t xml:space="preserve">’ART. </w:t>
      </w:r>
      <w:r w:rsidR="008E72F0">
        <w:rPr>
          <w:rFonts w:ascii="Times New Roman" w:eastAsia="Times New Roman" w:hAnsi="Times New Roman" w:cs="Times New Roman"/>
          <w:b/>
          <w:bCs/>
          <w:sz w:val="20"/>
          <w:szCs w:val="20"/>
          <w:lang w:eastAsia="it-IT"/>
        </w:rPr>
        <w:t>94</w:t>
      </w:r>
      <w:r>
        <w:rPr>
          <w:rFonts w:ascii="Times New Roman" w:eastAsia="Times New Roman" w:hAnsi="Times New Roman" w:cs="Times New Roman"/>
          <w:b/>
          <w:bCs/>
          <w:sz w:val="20"/>
          <w:szCs w:val="20"/>
          <w:lang w:eastAsia="it-IT"/>
        </w:rPr>
        <w:t xml:space="preserve"> </w:t>
      </w:r>
      <w:r w:rsidR="008E72F0">
        <w:rPr>
          <w:rFonts w:ascii="Times New Roman" w:eastAsia="Times New Roman" w:hAnsi="Times New Roman" w:cs="Times New Roman"/>
          <w:b/>
          <w:bCs/>
          <w:sz w:val="20"/>
          <w:szCs w:val="20"/>
          <w:lang w:eastAsia="it-IT"/>
        </w:rPr>
        <w:t xml:space="preserve">e 95 </w:t>
      </w:r>
      <w:r>
        <w:rPr>
          <w:rFonts w:ascii="Times New Roman" w:eastAsia="Times New Roman" w:hAnsi="Times New Roman" w:cs="Times New Roman"/>
          <w:b/>
          <w:bCs/>
          <w:sz w:val="20"/>
          <w:szCs w:val="20"/>
          <w:lang w:eastAsia="it-IT"/>
        </w:rPr>
        <w:t xml:space="preserve">DEL D.LGS. N. </w:t>
      </w:r>
      <w:r w:rsidR="008E72F0">
        <w:rPr>
          <w:rFonts w:ascii="Times New Roman" w:eastAsia="Times New Roman" w:hAnsi="Times New Roman" w:cs="Times New Roman"/>
          <w:b/>
          <w:bCs/>
          <w:sz w:val="20"/>
          <w:szCs w:val="20"/>
          <w:lang w:eastAsia="it-IT"/>
        </w:rPr>
        <w:t>36</w:t>
      </w:r>
      <w:r>
        <w:rPr>
          <w:rFonts w:ascii="Times New Roman" w:eastAsia="Times New Roman" w:hAnsi="Times New Roman" w:cs="Times New Roman"/>
          <w:b/>
          <w:bCs/>
          <w:sz w:val="20"/>
          <w:szCs w:val="20"/>
          <w:lang w:eastAsia="it-IT"/>
        </w:rPr>
        <w:t>/20</w:t>
      </w:r>
      <w:r w:rsidR="008E72F0">
        <w:rPr>
          <w:rFonts w:ascii="Times New Roman" w:eastAsia="Times New Roman" w:hAnsi="Times New Roman" w:cs="Times New Roman"/>
          <w:b/>
          <w:bCs/>
          <w:sz w:val="20"/>
          <w:szCs w:val="20"/>
          <w:lang w:eastAsia="it-IT"/>
        </w:rPr>
        <w:t>23</w:t>
      </w:r>
      <w:r w:rsidR="00E6776C">
        <w:rPr>
          <w:rFonts w:ascii="Times New Roman" w:eastAsia="Times New Roman" w:hAnsi="Times New Roman" w:cs="Times New Roman"/>
          <w:b/>
          <w:bCs/>
          <w:sz w:val="20"/>
          <w:szCs w:val="20"/>
          <w:lang w:eastAsia="it-IT"/>
        </w:rPr>
        <w:t xml:space="preserve"> </w:t>
      </w:r>
      <w:r w:rsidR="008E72F0">
        <w:rPr>
          <w:rFonts w:ascii="Times New Roman" w:eastAsia="Times New Roman" w:hAnsi="Times New Roman" w:cs="Times New Roman"/>
          <w:b/>
          <w:bCs/>
          <w:sz w:val="20"/>
          <w:szCs w:val="20"/>
          <w:lang w:eastAsia="it-IT"/>
        </w:rPr>
        <w:t>–</w:t>
      </w:r>
      <w:r w:rsidR="00E6776C">
        <w:rPr>
          <w:rFonts w:ascii="Times New Roman" w:eastAsia="Times New Roman" w:hAnsi="Times New Roman" w:cs="Times New Roman"/>
          <w:b/>
          <w:bCs/>
          <w:sz w:val="20"/>
          <w:szCs w:val="20"/>
          <w:lang w:eastAsia="it-IT"/>
        </w:rPr>
        <w:t xml:space="preserve"> </w:t>
      </w:r>
    </w:p>
    <w:p w:rsidR="008E72F0" w:rsidRPr="00B20F92" w:rsidRDefault="008E72F0" w:rsidP="008E72F0">
      <w:pPr>
        <w:spacing w:before="15" w:after="15"/>
        <w:ind w:left="30" w:right="30"/>
        <w:jc w:val="both"/>
        <w:rPr>
          <w:rFonts w:ascii="Times New Roman" w:eastAsia="Times New Roman" w:hAnsi="Times New Roman" w:cs="Times New Roman"/>
          <w:b/>
          <w:bCs/>
          <w:sz w:val="20"/>
          <w:szCs w:val="20"/>
          <w:lang w:eastAsia="it-IT"/>
        </w:rPr>
      </w:pP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Il/la sottoscritto/a __________________________________________________________,</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nato/a a ____________________________________________________ (prov.) ____________il ____________, domiciliato/a per la carica presso la sede legale ove appresso, nella sua qualità di _______________________________________________________ e legale rappresentante (</w:t>
      </w:r>
      <w:r w:rsidRPr="00B20F92">
        <w:rPr>
          <w:rFonts w:ascii="Times New Roman" w:eastAsia="Times New Roman" w:hAnsi="Times New Roman" w:cs="Times New Roman"/>
          <w:i/>
          <w:iCs/>
          <w:sz w:val="20"/>
          <w:szCs w:val="20"/>
          <w:lang w:eastAsia="it-IT"/>
        </w:rPr>
        <w:t>se procuratore allegare copia della procura speciale</w:t>
      </w:r>
      <w:r w:rsidRPr="00B20F92">
        <w:rPr>
          <w:rFonts w:ascii="Times New Roman" w:eastAsia="Times New Roman" w:hAnsi="Times New Roman" w:cs="Times New Roman"/>
          <w:sz w:val="20"/>
          <w:szCs w:val="20"/>
          <w:lang w:eastAsia="it-IT"/>
        </w:rPr>
        <w:t xml:space="preserve">) della _________________________________________________, con sede in  ______________, via_______________________________________________________, capitale sociale Euro__________________________ (_________________________), codice fiscale n. __________________ e partita IVA n. ______________________________ </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codice Ditta INAIL n. ___________________, Posizioni Assicurative Territoriali – P.A.T. n. __________________________________________ Matricola aziendale INPS n. __________________, sede INPS competente _____________,  n. _____ dipendenti, CCNL applicato ___________________, iscrizione, ai fini della l. 68/1999, presso l’Ufficio Provinciale di ____________________, Ufficio Territoriale competente dell’Agenzia delle Entrate ________________________________________________________________________</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di seguito denominata “</w:t>
      </w:r>
      <w:r w:rsidRPr="00B20F92">
        <w:rPr>
          <w:rFonts w:ascii="Times New Roman" w:eastAsia="Times New Roman" w:hAnsi="Times New Roman" w:cs="Times New Roman"/>
          <w:i/>
          <w:iCs/>
          <w:sz w:val="20"/>
          <w:szCs w:val="20"/>
          <w:lang w:eastAsia="it-IT"/>
        </w:rPr>
        <w:t>Impresa</w:t>
      </w:r>
      <w:r w:rsidRPr="00B20F92">
        <w:rPr>
          <w:rFonts w:ascii="Times New Roman" w:eastAsia="Times New Roman" w:hAnsi="Times New Roman" w:cs="Times New Roman"/>
          <w:sz w:val="20"/>
          <w:szCs w:val="20"/>
          <w:lang w:eastAsia="it-IT"/>
        </w:rPr>
        <w:t>”, ai fini dell’affidamento del servizio  in oggetto, ai sensi e per gli effetti dell’art. 76 d.p.r. n. 445/2000 s.m.i.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con riferimento anche ai soggetti in essa operanti, compreso il sottoscritto,</w:t>
      </w:r>
    </w:p>
    <w:p w:rsidR="00B776DC" w:rsidRPr="00B20F92" w:rsidRDefault="00060F2A" w:rsidP="00B776DC">
      <w:pPr>
        <w:autoSpaceDE w:val="0"/>
        <w:autoSpaceDN w:val="0"/>
        <w:adjustRightInd w:val="0"/>
        <w:spacing w:after="0" w:line="360" w:lineRule="auto"/>
        <w:jc w:val="center"/>
        <w:rPr>
          <w:rFonts w:ascii="Times New Roman" w:eastAsia="Times New Roman" w:hAnsi="Times New Roman" w:cs="Times New Roman"/>
          <w:b/>
          <w:bCs/>
          <w:sz w:val="20"/>
          <w:szCs w:val="20"/>
          <w:lang w:eastAsia="it-IT"/>
        </w:rPr>
      </w:pPr>
      <w:r w:rsidRPr="00B20F92">
        <w:rPr>
          <w:rFonts w:ascii="Times New Roman" w:eastAsia="Times New Roman" w:hAnsi="Times New Roman" w:cs="Times New Roman"/>
          <w:b/>
          <w:bCs/>
          <w:sz w:val="20"/>
          <w:szCs w:val="20"/>
          <w:lang w:eastAsia="it-IT"/>
        </w:rPr>
        <w:t>DICHIARA</w:t>
      </w:r>
    </w:p>
    <w:p w:rsidR="00060F2A" w:rsidRPr="00B20F92" w:rsidRDefault="00060F2A" w:rsidP="00B776DC">
      <w:pPr>
        <w:autoSpaceDE w:val="0"/>
        <w:autoSpaceDN w:val="0"/>
        <w:adjustRightInd w:val="0"/>
        <w:spacing w:after="0" w:line="360" w:lineRule="auto"/>
        <w:jc w:val="center"/>
        <w:rPr>
          <w:rFonts w:ascii="Times New Roman" w:eastAsia="Times New Roman" w:hAnsi="Times New Roman" w:cs="Times New Roman"/>
          <w:b/>
          <w:bCs/>
          <w:sz w:val="20"/>
          <w:szCs w:val="20"/>
          <w:lang w:eastAsia="it-IT"/>
        </w:rPr>
      </w:pPr>
      <w:r w:rsidRPr="00B20F92">
        <w:rPr>
          <w:rFonts w:ascii="Times New Roman" w:eastAsia="Times New Roman" w:hAnsi="Times New Roman" w:cs="Times New Roman"/>
          <w:b/>
          <w:bCs/>
          <w:sz w:val="20"/>
          <w:szCs w:val="20"/>
          <w:lang w:eastAsia="it-IT"/>
        </w:rPr>
        <w:t>SOTTO LA PROPRIA RESPONSABILITÀ, AI SENSI DEGLI ARTT. 46 E 47 DEL D.P.R. N. 445/2000:</w:t>
      </w:r>
    </w:p>
    <w:p w:rsidR="00B776DC" w:rsidRPr="00B20F92" w:rsidRDefault="00B776DC" w:rsidP="00B776DC">
      <w:pPr>
        <w:autoSpaceDE w:val="0"/>
        <w:autoSpaceDN w:val="0"/>
        <w:adjustRightInd w:val="0"/>
        <w:spacing w:after="0" w:line="360" w:lineRule="auto"/>
        <w:rPr>
          <w:rFonts w:ascii="Times New Roman" w:eastAsia="Times New Roman" w:hAnsi="Times New Roman" w:cs="Times New Roman"/>
          <w:b/>
          <w:bCs/>
          <w:sz w:val="20"/>
          <w:szCs w:val="20"/>
          <w:lang w:eastAsia="it-IT"/>
        </w:rPr>
      </w:pPr>
    </w:p>
    <w:p w:rsidR="00172C00" w:rsidRPr="00B20F92" w:rsidRDefault="00060F2A" w:rsidP="00172C00">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C11DCF">
        <w:rPr>
          <w:rFonts w:ascii="Times New Roman" w:eastAsia="Times New Roman" w:hAnsi="Times New Roman" w:cs="Times New Roman"/>
          <w:b/>
          <w:sz w:val="20"/>
          <w:szCs w:val="20"/>
          <w:lang w:eastAsia="it-IT"/>
        </w:rPr>
        <w:t>1)</w:t>
      </w:r>
      <w:r w:rsidRPr="00B20F92">
        <w:rPr>
          <w:rFonts w:ascii="Times New Roman" w:eastAsia="Times New Roman" w:hAnsi="Times New Roman" w:cs="Times New Roman"/>
          <w:sz w:val="20"/>
          <w:szCs w:val="20"/>
          <w:lang w:eastAsia="it-IT"/>
        </w:rPr>
        <w:t xml:space="preserve"> </w:t>
      </w:r>
      <w:r w:rsidR="00172C00" w:rsidRPr="00B20F92">
        <w:rPr>
          <w:rFonts w:ascii="Times New Roman" w:eastAsia="Times New Roman" w:hAnsi="Times New Roman" w:cs="Times New Roman"/>
          <w:sz w:val="20"/>
          <w:szCs w:val="20"/>
          <w:lang w:eastAsia="it-IT"/>
        </w:rPr>
        <w:t>che la ditta/Associazione / Cooperativa è iscritta alla Camera di Commercio Artigianato o all’Anagrafe Unica delle ONLUS per l’attività relativa al servizio oggetto d’appalto con il numero ________________________;</w:t>
      </w:r>
    </w:p>
    <w:p w:rsidR="00060F2A" w:rsidRPr="00B20F92" w:rsidRDefault="00060F2A" w:rsidP="00172C00">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b/>
          <w:bCs/>
          <w:sz w:val="20"/>
          <w:szCs w:val="20"/>
          <w:lang w:eastAsia="it-IT"/>
        </w:rPr>
        <w:t xml:space="preserve">2) </w:t>
      </w:r>
      <w:r w:rsidRPr="00B20F92">
        <w:rPr>
          <w:rFonts w:ascii="Times New Roman" w:eastAsia="Times New Roman" w:hAnsi="Times New Roman" w:cs="Times New Roman"/>
          <w:sz w:val="20"/>
          <w:szCs w:val="20"/>
          <w:lang w:eastAsia="it-IT"/>
        </w:rPr>
        <w:t xml:space="preserve">che nell’Impresa, insieme al sottoscritto, ricoprono le </w:t>
      </w:r>
      <w:r w:rsidRPr="00B20F92">
        <w:rPr>
          <w:rFonts w:ascii="Times New Roman" w:eastAsia="Times New Roman" w:hAnsi="Times New Roman" w:cs="Times New Roman"/>
          <w:i/>
          <w:iCs/>
          <w:sz w:val="20"/>
          <w:szCs w:val="20"/>
          <w:lang w:eastAsia="it-IT"/>
        </w:rPr>
        <w:t xml:space="preserve">cariche </w:t>
      </w:r>
      <w:r w:rsidRPr="00B20F92">
        <w:rPr>
          <w:rFonts w:ascii="Times New Roman" w:eastAsia="Times New Roman" w:hAnsi="Times New Roman" w:cs="Times New Roman"/>
          <w:sz w:val="20"/>
          <w:szCs w:val="20"/>
          <w:lang w:eastAsia="it-IT"/>
        </w:rPr>
        <w:t xml:space="preserve">di seguito indicate i seguenti soggetti </w:t>
      </w:r>
      <w:r w:rsidRPr="00B20F92">
        <w:rPr>
          <w:rFonts w:ascii="Times New Roman" w:eastAsia="Times New Roman" w:hAnsi="Times New Roman" w:cs="Times New Roman"/>
          <w:i/>
          <w:iCs/>
          <w:sz w:val="20"/>
          <w:szCs w:val="20"/>
          <w:lang w:eastAsia="it-IT"/>
        </w:rPr>
        <w:t>(barrare una delle seguenti caselle e compilare la relativa tabella)</w:t>
      </w:r>
      <w:r w:rsidRPr="00B20F92">
        <w:rPr>
          <w:rFonts w:ascii="Times New Roman" w:eastAsia="Times New Roman" w:hAnsi="Times New Roman" w:cs="Times New Roman"/>
          <w:sz w:val="20"/>
          <w:szCs w:val="20"/>
          <w:lang w:eastAsia="it-IT"/>
        </w:rPr>
        <w:t>:</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NewRoman" w:hAnsi="Times New Roman" w:cs="Times New Roman"/>
          <w:sz w:val="20"/>
          <w:szCs w:val="20"/>
          <w:lang w:eastAsia="it-IT"/>
        </w:rPr>
        <w:t xml:space="preserve">□ </w:t>
      </w:r>
      <w:r w:rsidRPr="00B20F92">
        <w:rPr>
          <w:rFonts w:ascii="Times New Roman" w:eastAsia="Times New Roman" w:hAnsi="Times New Roman" w:cs="Times New Roman"/>
          <w:sz w:val="20"/>
          <w:szCs w:val="20"/>
          <w:lang w:eastAsia="it-IT"/>
        </w:rPr>
        <w:t xml:space="preserve">in caso di impresa individuale (indicare il titolare e gli eventuali i </w:t>
      </w:r>
      <w:r w:rsidRPr="00B20F92">
        <w:rPr>
          <w:rFonts w:ascii="Times New Roman" w:eastAsia="Times New Roman" w:hAnsi="Times New Roman" w:cs="Times New Roman"/>
          <w:b/>
          <w:bCs/>
          <w:i/>
          <w:iCs/>
          <w:sz w:val="20"/>
          <w:szCs w:val="20"/>
          <w:lang w:eastAsia="it-IT"/>
        </w:rPr>
        <w:t>direttori tecnici</w:t>
      </w:r>
      <w:r w:rsidRPr="00B20F92">
        <w:rPr>
          <w:rFonts w:ascii="Times New Roman" w:eastAsia="Times New Roman" w:hAnsi="Times New Roman" w:cs="Times New Roman"/>
          <w:sz w:val="20"/>
          <w:szCs w:val="20"/>
          <w:lang w:eastAsia="it-IT"/>
        </w:rPr>
        <w:t xml:space="preserve">): </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Cognome e nome Codice fiscale Luogo di nascita Data di nascita Carica ricoperta</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NewRoman" w:hAnsi="Times New Roman" w:cs="Times New Roman"/>
          <w:sz w:val="20"/>
          <w:szCs w:val="20"/>
          <w:lang w:eastAsia="it-IT"/>
        </w:rPr>
        <w:t xml:space="preserve">□ </w:t>
      </w:r>
      <w:r w:rsidRPr="00B20F92">
        <w:rPr>
          <w:rFonts w:ascii="Times New Roman" w:eastAsia="Times New Roman" w:hAnsi="Times New Roman" w:cs="Times New Roman"/>
          <w:sz w:val="20"/>
          <w:szCs w:val="20"/>
          <w:lang w:eastAsia="it-IT"/>
        </w:rPr>
        <w:t xml:space="preserve">in caso di società in nome collettivo (indicare i </w:t>
      </w:r>
      <w:r w:rsidRPr="00B20F92">
        <w:rPr>
          <w:rFonts w:ascii="Times New Roman" w:eastAsia="Times New Roman" w:hAnsi="Times New Roman" w:cs="Times New Roman"/>
          <w:b/>
          <w:bCs/>
          <w:i/>
          <w:iCs/>
          <w:sz w:val="20"/>
          <w:szCs w:val="20"/>
          <w:lang w:eastAsia="it-IT"/>
        </w:rPr>
        <w:t xml:space="preserve">soci </w:t>
      </w:r>
      <w:r w:rsidRPr="00B20F92">
        <w:rPr>
          <w:rFonts w:ascii="Times New Roman" w:eastAsia="Times New Roman" w:hAnsi="Times New Roman" w:cs="Times New Roman"/>
          <w:sz w:val="20"/>
          <w:szCs w:val="20"/>
          <w:lang w:eastAsia="it-IT"/>
        </w:rPr>
        <w:t xml:space="preserve">e gli eventuali i </w:t>
      </w:r>
      <w:r w:rsidRPr="00B20F92">
        <w:rPr>
          <w:rFonts w:ascii="Times New Roman" w:eastAsia="Times New Roman" w:hAnsi="Times New Roman" w:cs="Times New Roman"/>
          <w:b/>
          <w:bCs/>
          <w:i/>
          <w:iCs/>
          <w:sz w:val="20"/>
          <w:szCs w:val="20"/>
          <w:lang w:eastAsia="it-IT"/>
        </w:rPr>
        <w:t>direttori tecnici</w:t>
      </w:r>
      <w:r w:rsidRPr="00B20F92">
        <w:rPr>
          <w:rFonts w:ascii="Times New Roman" w:eastAsia="Times New Roman" w:hAnsi="Times New Roman" w:cs="Times New Roman"/>
          <w:sz w:val="20"/>
          <w:szCs w:val="20"/>
          <w:lang w:eastAsia="it-IT"/>
        </w:rPr>
        <w:t xml:space="preserve">): </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Cognome e nome Codice fiscale Luogo di nascita Data di nascita Carica ricoperta</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NewRoman" w:hAnsi="Times New Roman" w:cs="Times New Roman"/>
          <w:sz w:val="20"/>
          <w:szCs w:val="20"/>
          <w:lang w:eastAsia="it-IT"/>
        </w:rPr>
        <w:t xml:space="preserve">□ </w:t>
      </w:r>
      <w:r w:rsidRPr="00B20F92">
        <w:rPr>
          <w:rFonts w:ascii="Times New Roman" w:eastAsia="Times New Roman" w:hAnsi="Times New Roman" w:cs="Times New Roman"/>
          <w:sz w:val="20"/>
          <w:szCs w:val="20"/>
          <w:lang w:eastAsia="it-IT"/>
        </w:rPr>
        <w:t xml:space="preserve">in caso di altro tipo di società (indicare gli </w:t>
      </w:r>
      <w:r w:rsidRPr="00B20F92">
        <w:rPr>
          <w:rFonts w:ascii="Times New Roman" w:eastAsia="Times New Roman" w:hAnsi="Times New Roman" w:cs="Times New Roman"/>
          <w:b/>
          <w:bCs/>
          <w:i/>
          <w:iCs/>
          <w:sz w:val="20"/>
          <w:szCs w:val="20"/>
          <w:lang w:eastAsia="it-IT"/>
        </w:rPr>
        <w:t>amministratori muniti di poteri di rappresentanza</w:t>
      </w:r>
      <w:r w:rsidRPr="00B20F92">
        <w:rPr>
          <w:rFonts w:ascii="Times New Roman" w:eastAsia="Times New Roman" w:hAnsi="Times New Roman" w:cs="Times New Roman"/>
          <w:sz w:val="20"/>
          <w:szCs w:val="20"/>
          <w:lang w:eastAsia="it-IT"/>
        </w:rPr>
        <w:t xml:space="preserve">, </w:t>
      </w:r>
      <w:r w:rsidRPr="00B20F92">
        <w:rPr>
          <w:rFonts w:ascii="Times New Roman" w:eastAsia="Times New Roman" w:hAnsi="Times New Roman" w:cs="Times New Roman"/>
          <w:b/>
          <w:bCs/>
          <w:i/>
          <w:iCs/>
          <w:sz w:val="20"/>
          <w:szCs w:val="20"/>
          <w:lang w:eastAsia="it-IT"/>
        </w:rPr>
        <w:t xml:space="preserve">i procuratori speciali muniti di poteri di rappresentanza e di “poteri decisionali di particolare ampiezza” </w:t>
      </w:r>
      <w:r w:rsidRPr="00B20F92">
        <w:rPr>
          <w:rFonts w:ascii="Times New Roman" w:eastAsia="Times New Roman" w:hAnsi="Times New Roman" w:cs="Times New Roman"/>
          <w:sz w:val="20"/>
          <w:szCs w:val="20"/>
          <w:lang w:eastAsia="it-IT"/>
        </w:rPr>
        <w:t>[</w:t>
      </w:r>
      <w:r w:rsidRPr="00B20F92">
        <w:rPr>
          <w:rFonts w:ascii="Times New Roman" w:eastAsia="Times New Roman" w:hAnsi="Times New Roman" w:cs="Times New Roman"/>
          <w:i/>
          <w:iCs/>
          <w:sz w:val="20"/>
          <w:szCs w:val="20"/>
          <w:lang w:eastAsia="it-IT"/>
        </w:rPr>
        <w:t>secondo quanto indicato da. Ad. Plen.Cons. St., n. 23 del 16 ottobre 2013</w:t>
      </w:r>
      <w:r w:rsidRPr="00B20F92">
        <w:rPr>
          <w:rFonts w:ascii="Times New Roman" w:eastAsia="Times New Roman" w:hAnsi="Times New Roman" w:cs="Times New Roman"/>
          <w:sz w:val="20"/>
          <w:szCs w:val="20"/>
          <w:lang w:eastAsia="it-IT"/>
        </w:rPr>
        <w:t xml:space="preserve">], il </w:t>
      </w:r>
      <w:r w:rsidRPr="00B20F92">
        <w:rPr>
          <w:rFonts w:ascii="Times New Roman" w:eastAsia="Times New Roman" w:hAnsi="Times New Roman" w:cs="Times New Roman"/>
          <w:b/>
          <w:bCs/>
          <w:i/>
          <w:iCs/>
          <w:sz w:val="20"/>
          <w:szCs w:val="20"/>
          <w:lang w:eastAsia="it-IT"/>
        </w:rPr>
        <w:t>socio unico persona fisica</w:t>
      </w:r>
      <w:r w:rsidRPr="00B20F92">
        <w:rPr>
          <w:rFonts w:ascii="Times New Roman" w:eastAsia="Times New Roman" w:hAnsi="Times New Roman" w:cs="Times New Roman"/>
          <w:sz w:val="20"/>
          <w:szCs w:val="20"/>
          <w:lang w:eastAsia="it-IT"/>
        </w:rPr>
        <w:t xml:space="preserve">, il </w:t>
      </w:r>
      <w:r w:rsidRPr="00B20F92">
        <w:rPr>
          <w:rFonts w:ascii="Times New Roman" w:eastAsia="Times New Roman" w:hAnsi="Times New Roman" w:cs="Times New Roman"/>
          <w:b/>
          <w:bCs/>
          <w:i/>
          <w:iCs/>
          <w:sz w:val="20"/>
          <w:szCs w:val="20"/>
          <w:lang w:eastAsia="it-IT"/>
        </w:rPr>
        <w:t>socio di maggioranza in caso di società con meno di quattro soci</w:t>
      </w:r>
      <w:r w:rsidRPr="00B20F92">
        <w:rPr>
          <w:rFonts w:ascii="Times New Roman" w:eastAsia="Calibri" w:hAnsi="Times New Roman" w:cs="Times New Roman"/>
          <w:b/>
          <w:bCs/>
          <w:i/>
          <w:iCs/>
          <w:sz w:val="20"/>
          <w:szCs w:val="20"/>
          <w:vertAlign w:val="superscript"/>
          <w:lang w:eastAsia="it-IT"/>
        </w:rPr>
        <w:footnoteReference w:id="1"/>
      </w:r>
      <w:r w:rsidRPr="00B20F92">
        <w:rPr>
          <w:rFonts w:ascii="Times New Roman" w:eastAsia="Times New Roman" w:hAnsi="Times New Roman" w:cs="Times New Roman"/>
          <w:sz w:val="20"/>
          <w:szCs w:val="20"/>
          <w:lang w:eastAsia="it-IT"/>
        </w:rPr>
        <w:t xml:space="preserve">, i </w:t>
      </w:r>
      <w:r w:rsidRPr="00B20F92">
        <w:rPr>
          <w:rFonts w:ascii="Times New Roman" w:eastAsia="Times New Roman" w:hAnsi="Times New Roman" w:cs="Times New Roman"/>
          <w:b/>
          <w:bCs/>
          <w:i/>
          <w:iCs/>
          <w:sz w:val="20"/>
          <w:szCs w:val="20"/>
          <w:lang w:eastAsia="it-IT"/>
        </w:rPr>
        <w:t>direttori tecnici</w:t>
      </w:r>
      <w:r w:rsidRPr="00B20F92">
        <w:rPr>
          <w:rFonts w:ascii="Times New Roman" w:eastAsia="Times New Roman" w:hAnsi="Times New Roman" w:cs="Times New Roman"/>
          <w:sz w:val="20"/>
          <w:szCs w:val="20"/>
          <w:lang w:eastAsia="it-IT"/>
        </w:rPr>
        <w:t>:</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i/>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923"/>
        <w:gridCol w:w="1924"/>
        <w:gridCol w:w="1924"/>
        <w:gridCol w:w="1929"/>
      </w:tblGrid>
      <w:tr w:rsidR="00060F2A" w:rsidRPr="00B20F92" w:rsidTr="00CA58DE">
        <w:tc>
          <w:tcPr>
            <w:tcW w:w="19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Cognome e nome</w:t>
            </w:r>
          </w:p>
        </w:tc>
        <w:tc>
          <w:tcPr>
            <w:tcW w:w="19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Codice fiscale</w:t>
            </w: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Luogo di nascita</w:t>
            </w: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Data di nascita</w:t>
            </w: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Carica ricoperta</w:t>
            </w:r>
          </w:p>
        </w:tc>
      </w:tr>
      <w:tr w:rsidR="00060F2A" w:rsidRPr="00B20F92" w:rsidTr="00CA58DE">
        <w:tc>
          <w:tcPr>
            <w:tcW w:w="19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9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r>
      <w:tr w:rsidR="00060F2A" w:rsidRPr="00B20F92" w:rsidTr="00CA58DE">
        <w:tc>
          <w:tcPr>
            <w:tcW w:w="19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9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95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r>
    </w:tbl>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i/>
          <w:iCs/>
          <w:sz w:val="20"/>
          <w:szCs w:val="20"/>
          <w:lang w:eastAsia="it-IT"/>
        </w:rPr>
      </w:pPr>
      <w:r w:rsidRPr="00B20F92">
        <w:rPr>
          <w:rFonts w:ascii="Times New Roman" w:eastAsia="Times New Roman" w:hAnsi="Times New Roman" w:cs="Times New Roman"/>
          <w:b/>
          <w:bCs/>
          <w:sz w:val="20"/>
          <w:szCs w:val="20"/>
          <w:lang w:eastAsia="it-IT"/>
        </w:rPr>
        <w:t xml:space="preserve">3) </w:t>
      </w:r>
      <w:r w:rsidRPr="00B20F92">
        <w:rPr>
          <w:rFonts w:ascii="Times New Roman" w:eastAsia="Times New Roman" w:hAnsi="Times New Roman" w:cs="Times New Roman"/>
          <w:sz w:val="20"/>
          <w:szCs w:val="20"/>
          <w:lang w:eastAsia="it-IT"/>
        </w:rPr>
        <w:t>che nell’anno antecedente la data di invio della lettera di invito (</w:t>
      </w:r>
      <w:r w:rsidRPr="00B20F92">
        <w:rPr>
          <w:rFonts w:ascii="Times New Roman" w:eastAsia="Times New Roman" w:hAnsi="Times New Roman" w:cs="Times New Roman"/>
          <w:i/>
          <w:iCs/>
          <w:sz w:val="20"/>
          <w:szCs w:val="20"/>
          <w:lang w:eastAsia="it-IT"/>
        </w:rPr>
        <w:t>barrare una delle seguenti caselle; se si barra la prima casella deve essere compilata anche la relativa tabella)</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NewRoman" w:hAnsi="Times New Roman" w:cs="Times New Roman"/>
          <w:sz w:val="20"/>
          <w:szCs w:val="20"/>
          <w:lang w:eastAsia="it-IT"/>
        </w:rPr>
        <w:t xml:space="preserve">□ </w:t>
      </w:r>
      <w:r w:rsidRPr="00B20F92">
        <w:rPr>
          <w:rFonts w:ascii="Times New Roman" w:eastAsia="Times New Roman" w:hAnsi="Times New Roman" w:cs="Times New Roman"/>
          <w:sz w:val="20"/>
          <w:szCs w:val="20"/>
          <w:lang w:eastAsia="it-IT"/>
        </w:rPr>
        <w:t xml:space="preserve">sono </w:t>
      </w:r>
      <w:r w:rsidRPr="00B20F92">
        <w:rPr>
          <w:rFonts w:ascii="Times New Roman" w:eastAsia="Times New Roman" w:hAnsi="Times New Roman" w:cs="Times New Roman"/>
          <w:b/>
          <w:bCs/>
          <w:sz w:val="20"/>
          <w:szCs w:val="20"/>
          <w:lang w:eastAsia="it-IT"/>
        </w:rPr>
        <w:t xml:space="preserve">cessati </w:t>
      </w:r>
      <w:r w:rsidRPr="00B20F92">
        <w:rPr>
          <w:rFonts w:ascii="Times New Roman" w:eastAsia="Times New Roman" w:hAnsi="Times New Roman" w:cs="Times New Roman"/>
          <w:sz w:val="20"/>
          <w:szCs w:val="20"/>
          <w:lang w:eastAsia="it-IT"/>
        </w:rPr>
        <w:t xml:space="preserve">dalle cariche indicate al precedente punto </w:t>
      </w:r>
      <w:r w:rsidRPr="00B20F92">
        <w:rPr>
          <w:rFonts w:ascii="Times New Roman" w:eastAsia="Times New Roman" w:hAnsi="Times New Roman" w:cs="Times New Roman"/>
          <w:b/>
          <w:bCs/>
          <w:sz w:val="20"/>
          <w:szCs w:val="20"/>
          <w:lang w:eastAsia="it-IT"/>
        </w:rPr>
        <w:t>2)</w:t>
      </w:r>
      <w:r w:rsidRPr="00B20F92">
        <w:rPr>
          <w:rFonts w:ascii="Times New Roman" w:eastAsia="Calibri" w:hAnsi="Times New Roman" w:cs="Times New Roman"/>
          <w:bCs/>
          <w:sz w:val="20"/>
          <w:szCs w:val="20"/>
          <w:vertAlign w:val="superscript"/>
          <w:lang w:eastAsia="it-IT"/>
        </w:rPr>
        <w:footnoteReference w:id="2"/>
      </w:r>
      <w:r w:rsidRPr="00B20F92">
        <w:rPr>
          <w:rFonts w:ascii="Times New Roman" w:eastAsia="Times New Roman" w:hAnsi="Times New Roman" w:cs="Times New Roman"/>
          <w:sz w:val="20"/>
          <w:szCs w:val="20"/>
          <w:lang w:eastAsia="it-IT"/>
        </w:rPr>
        <w:t xml:space="preserve"> i seguenti soggetti, compresi</w:t>
      </w:r>
      <w:r w:rsidRPr="00B20F92">
        <w:rPr>
          <w:rFonts w:ascii="Times New Roman" w:eastAsia="Calibri" w:hAnsi="Times New Roman" w:cs="Times New Roman"/>
          <w:sz w:val="20"/>
          <w:szCs w:val="20"/>
          <w:vertAlign w:val="superscript"/>
          <w:lang w:eastAsia="it-IT"/>
        </w:rPr>
        <w:footnoteReference w:id="3"/>
      </w:r>
      <w:r w:rsidRPr="00B20F92">
        <w:rPr>
          <w:rFonts w:ascii="Times New Roman" w:eastAsia="Times New Roman" w:hAnsi="Times New Roman" w:cs="Times New Roman"/>
          <w:sz w:val="20"/>
          <w:szCs w:val="20"/>
          <w:lang w:eastAsia="it-IT"/>
        </w:rPr>
        <w:t xml:space="preserve"> quelli che, in caso di incorporazione, fusione societaria o cessione/affitto di azienda o di ramo di azienda avvenute nell’anno antecedente la data di invio della Lettera di invito, hanno operato presso la società incorporata, fusasi o che ha ceduto/affittato l’azienda o il ramo d’azienda nell’anno antecedente l’invio della lettera di invito o sono cessati dalle relative cariche nell’anno antecedente la data d’invio della Lettera di invito:</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601"/>
        <w:gridCol w:w="1611"/>
        <w:gridCol w:w="1611"/>
        <w:gridCol w:w="1664"/>
        <w:gridCol w:w="1465"/>
      </w:tblGrid>
      <w:tr w:rsidR="00060F2A" w:rsidRPr="00B20F92" w:rsidTr="00CA58DE">
        <w:tc>
          <w:tcPr>
            <w:tcW w:w="1712"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Cognome e nome</w:t>
            </w:r>
          </w:p>
        </w:tc>
        <w:tc>
          <w:tcPr>
            <w:tcW w:w="164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Codice fiscale</w:t>
            </w:r>
          </w:p>
        </w:tc>
        <w:tc>
          <w:tcPr>
            <w:tcW w:w="16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Luogo di nascita</w:t>
            </w:r>
          </w:p>
        </w:tc>
        <w:tc>
          <w:tcPr>
            <w:tcW w:w="16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Data di nascita</w:t>
            </w:r>
          </w:p>
        </w:tc>
        <w:tc>
          <w:tcPr>
            <w:tcW w:w="1701"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i/>
                <w:sz w:val="20"/>
                <w:szCs w:val="20"/>
                <w:lang w:eastAsia="it-IT"/>
              </w:rPr>
              <w:t>Carica ricoperta</w:t>
            </w:r>
          </w:p>
        </w:tc>
        <w:tc>
          <w:tcPr>
            <w:tcW w:w="148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i/>
                <w:sz w:val="20"/>
                <w:szCs w:val="20"/>
                <w:lang w:eastAsia="it-IT"/>
              </w:rPr>
            </w:pPr>
            <w:r w:rsidRPr="00B20F92">
              <w:rPr>
                <w:rFonts w:ascii="Times New Roman" w:eastAsia="Times New Roman" w:hAnsi="Times New Roman" w:cs="Times New Roman"/>
                <w:i/>
                <w:sz w:val="20"/>
                <w:szCs w:val="20"/>
                <w:lang w:eastAsia="it-IT"/>
              </w:rPr>
              <w:t>Data cessazione</w:t>
            </w:r>
          </w:p>
        </w:tc>
      </w:tr>
      <w:tr w:rsidR="00060F2A" w:rsidRPr="00B20F92" w:rsidTr="00CA58DE">
        <w:tc>
          <w:tcPr>
            <w:tcW w:w="1712"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64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6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6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701"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48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r>
      <w:tr w:rsidR="00060F2A" w:rsidRPr="00B20F92" w:rsidTr="00CA58DE">
        <w:tc>
          <w:tcPr>
            <w:tcW w:w="1712"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64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6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65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701"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1486"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r>
    </w:tbl>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vertAlign w:val="superscript"/>
          <w:lang w:eastAsia="it-IT"/>
        </w:rPr>
      </w:pPr>
      <w:r w:rsidRPr="00B20F92">
        <w:rPr>
          <w:rFonts w:ascii="Times New Roman" w:eastAsia="TimesNewRoman" w:hAnsi="Times New Roman" w:cs="Times New Roman"/>
          <w:sz w:val="20"/>
          <w:szCs w:val="20"/>
          <w:lang w:eastAsia="it-IT"/>
        </w:rPr>
        <w:t xml:space="preserve">□ </w:t>
      </w:r>
      <w:r w:rsidRPr="00B20F92">
        <w:rPr>
          <w:rFonts w:ascii="Times New Roman" w:eastAsia="Times New Roman" w:hAnsi="Times New Roman" w:cs="Times New Roman"/>
          <w:sz w:val="20"/>
          <w:szCs w:val="20"/>
          <w:lang w:eastAsia="it-IT"/>
        </w:rPr>
        <w:t xml:space="preserve">non ci sono soggetti </w:t>
      </w:r>
      <w:r w:rsidRPr="00B20F92">
        <w:rPr>
          <w:rFonts w:ascii="Times New Roman" w:eastAsia="Times New Roman" w:hAnsi="Times New Roman" w:cs="Times New Roman"/>
          <w:b/>
          <w:bCs/>
          <w:sz w:val="20"/>
          <w:szCs w:val="20"/>
          <w:lang w:eastAsia="it-IT"/>
        </w:rPr>
        <w:t xml:space="preserve">cessati </w:t>
      </w:r>
      <w:r w:rsidRPr="00B20F92">
        <w:rPr>
          <w:rFonts w:ascii="Times New Roman" w:eastAsia="Times New Roman" w:hAnsi="Times New Roman" w:cs="Times New Roman"/>
          <w:sz w:val="20"/>
          <w:szCs w:val="20"/>
          <w:lang w:eastAsia="it-IT"/>
        </w:rPr>
        <w:t>dalle cariche sopra indicate nell’anno antecedente la data di invio della Lettera di invito</w:t>
      </w:r>
      <w:r w:rsidRPr="00B20F92">
        <w:rPr>
          <w:rFonts w:ascii="Times New Roman" w:eastAsia="Calibri" w:hAnsi="Times New Roman" w:cs="Times New Roman"/>
          <w:sz w:val="20"/>
          <w:szCs w:val="20"/>
          <w:vertAlign w:val="superscript"/>
          <w:lang w:eastAsia="it-IT"/>
        </w:rPr>
        <w:footnoteReference w:id="4"/>
      </w:r>
      <w:r w:rsidRPr="00B20F92">
        <w:rPr>
          <w:rFonts w:ascii="Times New Roman" w:eastAsia="Times New Roman" w:hAnsi="Times New Roman" w:cs="Times New Roman"/>
          <w:sz w:val="20"/>
          <w:szCs w:val="20"/>
          <w:vertAlign w:val="superscript"/>
          <w:lang w:eastAsia="it-IT"/>
        </w:rPr>
        <w:t>;</w:t>
      </w:r>
    </w:p>
    <w:p w:rsidR="000F519D"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b/>
          <w:bCs/>
          <w:sz w:val="20"/>
          <w:szCs w:val="20"/>
          <w:lang w:eastAsia="it-IT"/>
        </w:rPr>
        <w:t xml:space="preserve">4) </w:t>
      </w:r>
      <w:r w:rsidRPr="00B20F92">
        <w:rPr>
          <w:rFonts w:ascii="Times New Roman" w:eastAsia="Times New Roman" w:hAnsi="Times New Roman" w:cs="Times New Roman"/>
          <w:sz w:val="20"/>
          <w:szCs w:val="20"/>
          <w:lang w:eastAsia="it-IT"/>
        </w:rPr>
        <w:t xml:space="preserve">che l’Impresa non si trova in alcuna delle situazioni di esclusione dalla partecipazione alle procedure di appalto o concessione di cui all’art. </w:t>
      </w:r>
      <w:r w:rsidR="008E72F0">
        <w:rPr>
          <w:rFonts w:ascii="Times New Roman" w:eastAsia="Times New Roman" w:hAnsi="Times New Roman" w:cs="Times New Roman"/>
          <w:sz w:val="20"/>
          <w:szCs w:val="20"/>
          <w:lang w:eastAsia="it-IT"/>
        </w:rPr>
        <w:t>94 e art. 95</w:t>
      </w:r>
      <w:r w:rsidRPr="00B20F92">
        <w:rPr>
          <w:rFonts w:ascii="Times New Roman" w:eastAsia="Times New Roman" w:hAnsi="Times New Roman" w:cs="Times New Roman"/>
          <w:sz w:val="20"/>
          <w:szCs w:val="20"/>
          <w:lang w:eastAsia="it-IT"/>
        </w:rPr>
        <w:t xml:space="preserve"> del D.lgs. </w:t>
      </w:r>
      <w:r w:rsidR="008E72F0">
        <w:rPr>
          <w:rFonts w:ascii="Times New Roman" w:eastAsia="Times New Roman" w:hAnsi="Times New Roman" w:cs="Times New Roman"/>
          <w:sz w:val="20"/>
          <w:szCs w:val="20"/>
          <w:lang w:eastAsia="it-IT"/>
        </w:rPr>
        <w:t>36</w:t>
      </w:r>
      <w:r w:rsidRPr="00B20F92">
        <w:rPr>
          <w:rFonts w:ascii="Times New Roman" w:eastAsia="Times New Roman" w:hAnsi="Times New Roman" w:cs="Times New Roman"/>
          <w:sz w:val="20"/>
          <w:szCs w:val="20"/>
          <w:lang w:eastAsia="it-IT"/>
        </w:rPr>
        <w:t>/20</w:t>
      </w:r>
      <w:r w:rsidR="008E72F0">
        <w:rPr>
          <w:rFonts w:ascii="Times New Roman" w:eastAsia="Times New Roman" w:hAnsi="Times New Roman" w:cs="Times New Roman"/>
          <w:sz w:val="20"/>
          <w:szCs w:val="20"/>
          <w:lang w:eastAsia="it-IT"/>
        </w:rPr>
        <w:t>23</w:t>
      </w:r>
      <w:r w:rsidR="000F519D">
        <w:rPr>
          <w:rFonts w:ascii="Times New Roman" w:eastAsia="Times New Roman" w:hAnsi="Times New Roman" w:cs="Times New Roman"/>
          <w:sz w:val="20"/>
          <w:szCs w:val="20"/>
          <w:lang w:eastAsia="it-IT"/>
        </w:rPr>
        <w:t>;</w:t>
      </w:r>
    </w:p>
    <w:p w:rsidR="00060F2A" w:rsidRPr="00B20F92" w:rsidRDefault="000F519D"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0F519D">
        <w:rPr>
          <w:rFonts w:ascii="Times New Roman" w:eastAsia="Times New Roman" w:hAnsi="Times New Roman" w:cs="Times New Roman"/>
          <w:b/>
          <w:sz w:val="20"/>
          <w:szCs w:val="20"/>
          <w:lang w:eastAsia="it-IT"/>
        </w:rPr>
        <w:t>5)</w:t>
      </w:r>
      <w:r>
        <w:rPr>
          <w:rFonts w:ascii="Times New Roman" w:eastAsia="Times New Roman" w:hAnsi="Times New Roman" w:cs="Times New Roman"/>
          <w:sz w:val="20"/>
          <w:szCs w:val="20"/>
          <w:lang w:eastAsia="it-IT"/>
        </w:rPr>
        <w:t xml:space="preserve"> In particolare dichiara che:</w:t>
      </w:r>
    </w:p>
    <w:p w:rsidR="00060F2A" w:rsidRPr="00B20F92" w:rsidRDefault="0054317C" w:rsidP="00B776DC">
      <w:pPr>
        <w:autoSpaceDE w:val="0"/>
        <w:autoSpaceDN w:val="0"/>
        <w:adjustRightInd w:val="0"/>
        <w:spacing w:after="0" w:line="360" w:lineRule="auto"/>
        <w:jc w:val="both"/>
        <w:rPr>
          <w:rFonts w:ascii="Times New Roman" w:eastAsia="Times New Roman" w:hAnsi="Times New Roman" w:cs="Times New Roman"/>
          <w:i/>
          <w:iCs/>
          <w:sz w:val="20"/>
          <w:szCs w:val="20"/>
          <w:lang w:eastAsia="it-IT"/>
        </w:rPr>
      </w:pPr>
      <w:r w:rsidRPr="00B20F92">
        <w:rPr>
          <w:rFonts w:ascii="Times New Roman" w:eastAsia="Times New Roman" w:hAnsi="Times New Roman" w:cs="Times New Roman"/>
          <w:b/>
          <w:bCs/>
          <w:sz w:val="20"/>
          <w:szCs w:val="20"/>
          <w:lang w:eastAsia="it-IT"/>
        </w:rPr>
        <w:t>a</w:t>
      </w:r>
      <w:r w:rsidR="00060F2A" w:rsidRPr="00B20F92">
        <w:rPr>
          <w:rFonts w:ascii="Times New Roman" w:eastAsia="Times New Roman" w:hAnsi="Times New Roman" w:cs="Times New Roman"/>
          <w:b/>
          <w:bCs/>
          <w:sz w:val="20"/>
          <w:szCs w:val="20"/>
          <w:lang w:eastAsia="it-IT"/>
        </w:rPr>
        <w:t xml:space="preserve">) </w:t>
      </w:r>
      <w:r w:rsidR="00060F2A" w:rsidRPr="00B20F92">
        <w:rPr>
          <w:rFonts w:ascii="Times New Roman" w:eastAsia="Times New Roman" w:hAnsi="Times New Roman" w:cs="Times New Roman"/>
          <w:sz w:val="20"/>
          <w:szCs w:val="20"/>
          <w:lang w:eastAsia="it-IT"/>
        </w:rPr>
        <w:t xml:space="preserve">in relazione all’art. </w:t>
      </w:r>
      <w:r w:rsidR="008E72F0">
        <w:rPr>
          <w:rFonts w:ascii="Times New Roman" w:eastAsia="Times New Roman" w:hAnsi="Times New Roman" w:cs="Times New Roman"/>
          <w:sz w:val="20"/>
          <w:szCs w:val="20"/>
          <w:lang w:eastAsia="it-IT"/>
        </w:rPr>
        <w:t>94 e art.95</w:t>
      </w:r>
      <w:r w:rsidR="00060F2A" w:rsidRPr="00B20F92">
        <w:rPr>
          <w:rFonts w:ascii="Times New Roman" w:eastAsia="Times New Roman" w:hAnsi="Times New Roman" w:cs="Times New Roman"/>
          <w:sz w:val="20"/>
          <w:szCs w:val="20"/>
          <w:lang w:eastAsia="it-IT"/>
        </w:rPr>
        <w:t xml:space="preserve">,  del D.lgs. </w:t>
      </w:r>
      <w:r w:rsidR="008E72F0">
        <w:rPr>
          <w:rFonts w:ascii="Times New Roman" w:eastAsia="Times New Roman" w:hAnsi="Times New Roman" w:cs="Times New Roman"/>
          <w:sz w:val="20"/>
          <w:szCs w:val="20"/>
          <w:lang w:eastAsia="it-IT"/>
        </w:rPr>
        <w:t>36</w:t>
      </w:r>
      <w:r w:rsidR="00060F2A" w:rsidRPr="00B20F92">
        <w:rPr>
          <w:rFonts w:ascii="Times New Roman" w:eastAsia="Times New Roman" w:hAnsi="Times New Roman" w:cs="Times New Roman"/>
          <w:sz w:val="20"/>
          <w:szCs w:val="20"/>
          <w:lang w:eastAsia="it-IT"/>
        </w:rPr>
        <w:t>/20</w:t>
      </w:r>
      <w:r w:rsidR="008E72F0">
        <w:rPr>
          <w:rFonts w:ascii="Times New Roman" w:eastAsia="Times New Roman" w:hAnsi="Times New Roman" w:cs="Times New Roman"/>
          <w:sz w:val="20"/>
          <w:szCs w:val="20"/>
          <w:lang w:eastAsia="it-IT"/>
        </w:rPr>
        <w:t>23</w:t>
      </w:r>
      <w:r w:rsidR="00060F2A" w:rsidRPr="00B20F92">
        <w:rPr>
          <w:rFonts w:ascii="Times New Roman" w:eastAsia="Times New Roman" w:hAnsi="Times New Roman" w:cs="Times New Roman"/>
          <w:sz w:val="20"/>
          <w:szCs w:val="20"/>
          <w:lang w:eastAsia="it-IT"/>
        </w:rPr>
        <w:t xml:space="preserve">, </w:t>
      </w:r>
      <w:r w:rsidR="00060F2A" w:rsidRPr="00B20F92">
        <w:rPr>
          <w:rFonts w:ascii="Times New Roman" w:eastAsia="Times New Roman" w:hAnsi="Times New Roman" w:cs="Times New Roman"/>
          <w:b/>
          <w:bCs/>
          <w:sz w:val="20"/>
          <w:szCs w:val="20"/>
          <w:lang w:eastAsia="it-IT"/>
        </w:rPr>
        <w:t xml:space="preserve">nei confronti del sottoscritto e nei confronti dei soggetti indicati nel precedente punto 2) </w:t>
      </w:r>
      <w:r w:rsidR="00060F2A" w:rsidRPr="00B20F92">
        <w:rPr>
          <w:rFonts w:ascii="Times New Roman" w:eastAsia="Times New Roman" w:hAnsi="Times New Roman" w:cs="Times New Roman"/>
          <w:sz w:val="20"/>
          <w:szCs w:val="20"/>
          <w:lang w:eastAsia="it-IT"/>
        </w:rPr>
        <w:t>(</w:t>
      </w:r>
      <w:r w:rsidR="00060F2A" w:rsidRPr="00B20F92">
        <w:rPr>
          <w:rFonts w:ascii="Times New Roman" w:eastAsia="Times New Roman" w:hAnsi="Times New Roman" w:cs="Times New Roman"/>
          <w:i/>
          <w:iCs/>
          <w:sz w:val="20"/>
          <w:szCs w:val="20"/>
          <w:lang w:eastAsia="it-IT"/>
        </w:rPr>
        <w:t>“soggetti in carica”</w:t>
      </w:r>
      <w:r w:rsidR="00060F2A" w:rsidRPr="00B20F92">
        <w:rPr>
          <w:rFonts w:ascii="Times New Roman" w:eastAsia="Times New Roman" w:hAnsi="Times New Roman" w:cs="Times New Roman"/>
          <w:sz w:val="20"/>
          <w:szCs w:val="20"/>
          <w:lang w:eastAsia="it-IT"/>
        </w:rPr>
        <w:t xml:space="preserve">) non è stata pronunciata condanna con sentenza passata in giudicato o emesso decreto penale di condanna divenuto irrevocabile, oppure sentenza di applicazione della pena su richiesta, ai sensi dell’art. 444 c.p.p., per alcuno dei reati ivi menzionati; </w:t>
      </w:r>
      <w:r w:rsidR="00060F2A" w:rsidRPr="00B20F92">
        <w:rPr>
          <w:rFonts w:ascii="Times New Roman" w:eastAsia="Times New Roman" w:hAnsi="Times New Roman" w:cs="Times New Roman"/>
          <w:i/>
          <w:iCs/>
          <w:sz w:val="20"/>
          <w:szCs w:val="20"/>
          <w:lang w:eastAsia="it-IT"/>
        </w:rPr>
        <w:t xml:space="preserve">[in alternativa, nel caso in cui siano state pronunciate sentenze di condanna passate in giudicato nei confronti di uno o più soggetti di cui al precedente punto </w:t>
      </w:r>
      <w:r w:rsidR="00060F2A" w:rsidRPr="00B20F92">
        <w:rPr>
          <w:rFonts w:ascii="Times New Roman" w:eastAsia="Times New Roman" w:hAnsi="Times New Roman" w:cs="Times New Roman"/>
          <w:b/>
          <w:bCs/>
          <w:i/>
          <w:iCs/>
          <w:sz w:val="20"/>
          <w:szCs w:val="20"/>
          <w:lang w:eastAsia="it-IT"/>
        </w:rPr>
        <w:t>2</w:t>
      </w:r>
      <w:r w:rsidR="00060F2A" w:rsidRPr="00B20F92">
        <w:rPr>
          <w:rFonts w:ascii="Times New Roman" w:eastAsia="Times New Roman" w:hAnsi="Times New Roman" w:cs="Times New Roman"/>
          <w:i/>
          <w:iCs/>
          <w:sz w:val="20"/>
          <w:szCs w:val="20"/>
          <w:lang w:eastAsia="it-IT"/>
        </w:rPr>
        <w:t>, barrare la tabella che segue e compilare la relativa tabella]</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NewRoman" w:hAnsi="Times New Roman" w:cs="Times New Roman"/>
          <w:sz w:val="20"/>
          <w:szCs w:val="20"/>
          <w:lang w:eastAsia="it-IT"/>
        </w:rPr>
        <w:lastRenderedPageBreak/>
        <w:t xml:space="preserve">□ </w:t>
      </w:r>
      <w:r w:rsidRPr="00B20F92">
        <w:rPr>
          <w:rFonts w:ascii="Times New Roman" w:eastAsia="Times New Roman" w:hAnsi="Times New Roman" w:cs="Times New Roman"/>
          <w:sz w:val="20"/>
          <w:szCs w:val="20"/>
          <w:lang w:eastAsia="it-IT"/>
        </w:rPr>
        <w:t>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w:t>
      </w:r>
      <w:r w:rsidRPr="00B20F92">
        <w:rPr>
          <w:rFonts w:ascii="Times New Roman" w:eastAsia="Calibri" w:hAnsi="Times New Roman" w:cs="Times New Roman"/>
          <w:sz w:val="20"/>
          <w:szCs w:val="20"/>
          <w:vertAlign w:val="superscript"/>
          <w:lang w:eastAsia="it-IT"/>
        </w:rPr>
        <w:footnoteReference w:id="5"/>
      </w:r>
      <w:r w:rsidRPr="00B20F92">
        <w:rPr>
          <w:rFonts w:ascii="Times New Roman" w:eastAsia="Times New Roman" w:hAnsi="Times New Roman" w:cs="Times New Roman"/>
          <w:sz w:val="20"/>
          <w:szCs w:val="20"/>
          <w:lang w:eastAsia="it-IT"/>
        </w:rPr>
        <w:t>:</w:t>
      </w:r>
    </w:p>
    <w:p w:rsidR="00060F2A"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Cognome e nome Codice fiscale Indicare i provvedimenti di condanna</w:t>
      </w:r>
    </w:p>
    <w:p w:rsidR="000F519D" w:rsidRPr="00B20F92" w:rsidRDefault="000F519D"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54317C" w:rsidP="00B776DC">
      <w:pPr>
        <w:autoSpaceDE w:val="0"/>
        <w:autoSpaceDN w:val="0"/>
        <w:adjustRightInd w:val="0"/>
        <w:spacing w:after="0" w:line="360" w:lineRule="auto"/>
        <w:jc w:val="both"/>
        <w:rPr>
          <w:rFonts w:ascii="Times New Roman" w:eastAsia="Times New Roman" w:hAnsi="Times New Roman" w:cs="Times New Roman"/>
          <w:i/>
          <w:iCs/>
          <w:sz w:val="20"/>
          <w:szCs w:val="20"/>
          <w:lang w:eastAsia="it-IT"/>
        </w:rPr>
      </w:pPr>
      <w:r w:rsidRPr="00B20F92">
        <w:rPr>
          <w:rFonts w:ascii="Times New Roman" w:eastAsia="Times New Roman" w:hAnsi="Times New Roman" w:cs="Times New Roman"/>
          <w:b/>
          <w:bCs/>
          <w:sz w:val="20"/>
          <w:szCs w:val="20"/>
          <w:lang w:eastAsia="it-IT"/>
        </w:rPr>
        <w:t>a</w:t>
      </w:r>
      <w:r w:rsidR="00060F2A" w:rsidRPr="00B20F92">
        <w:rPr>
          <w:rFonts w:ascii="Times New Roman" w:eastAsia="Times New Roman" w:hAnsi="Times New Roman" w:cs="Times New Roman"/>
          <w:b/>
          <w:bCs/>
          <w:sz w:val="20"/>
          <w:szCs w:val="20"/>
          <w:lang w:eastAsia="it-IT"/>
        </w:rPr>
        <w:t xml:space="preserve">1) </w:t>
      </w:r>
      <w:r w:rsidR="00060F2A" w:rsidRPr="00B20F92">
        <w:rPr>
          <w:rFonts w:ascii="Times New Roman" w:eastAsia="Times New Roman" w:hAnsi="Times New Roman" w:cs="Times New Roman"/>
          <w:sz w:val="20"/>
          <w:szCs w:val="20"/>
          <w:lang w:eastAsia="it-IT"/>
        </w:rPr>
        <w:t xml:space="preserve">in relazione all’art. </w:t>
      </w:r>
      <w:r w:rsidR="008E72F0">
        <w:rPr>
          <w:rFonts w:ascii="Times New Roman" w:eastAsia="Times New Roman" w:hAnsi="Times New Roman" w:cs="Times New Roman"/>
          <w:sz w:val="20"/>
          <w:szCs w:val="20"/>
          <w:lang w:eastAsia="it-IT"/>
        </w:rPr>
        <w:t>95</w:t>
      </w:r>
      <w:r w:rsidR="00060F2A" w:rsidRPr="00B20F92">
        <w:rPr>
          <w:rFonts w:ascii="Times New Roman" w:eastAsia="Times New Roman" w:hAnsi="Times New Roman" w:cs="Times New Roman"/>
          <w:sz w:val="20"/>
          <w:szCs w:val="20"/>
          <w:lang w:eastAsia="it-IT"/>
        </w:rPr>
        <w:t xml:space="preserve">, comma 1, del D.lgs. </w:t>
      </w:r>
      <w:r w:rsidR="008E72F0">
        <w:rPr>
          <w:rFonts w:ascii="Times New Roman" w:eastAsia="Times New Roman" w:hAnsi="Times New Roman" w:cs="Times New Roman"/>
          <w:sz w:val="20"/>
          <w:szCs w:val="20"/>
          <w:lang w:eastAsia="it-IT"/>
        </w:rPr>
        <w:t>36</w:t>
      </w:r>
      <w:r w:rsidR="00060F2A" w:rsidRPr="00B20F92">
        <w:rPr>
          <w:rFonts w:ascii="Times New Roman" w:eastAsia="Times New Roman" w:hAnsi="Times New Roman" w:cs="Times New Roman"/>
          <w:sz w:val="20"/>
          <w:szCs w:val="20"/>
          <w:lang w:eastAsia="it-IT"/>
        </w:rPr>
        <w:t>/20</w:t>
      </w:r>
      <w:r w:rsidR="008E72F0">
        <w:rPr>
          <w:rFonts w:ascii="Times New Roman" w:eastAsia="Times New Roman" w:hAnsi="Times New Roman" w:cs="Times New Roman"/>
          <w:sz w:val="20"/>
          <w:szCs w:val="20"/>
          <w:lang w:eastAsia="it-IT"/>
        </w:rPr>
        <w:t>23</w:t>
      </w:r>
      <w:r w:rsidR="00060F2A" w:rsidRPr="00B20F92">
        <w:rPr>
          <w:rFonts w:ascii="Times New Roman" w:eastAsia="Times New Roman" w:hAnsi="Times New Roman" w:cs="Times New Roman"/>
          <w:sz w:val="20"/>
          <w:szCs w:val="20"/>
          <w:lang w:eastAsia="it-IT"/>
        </w:rPr>
        <w:t xml:space="preserve">, per quanto a conoscenza del sottoscritto, </w:t>
      </w:r>
      <w:r w:rsidR="00060F2A" w:rsidRPr="00B20F92">
        <w:rPr>
          <w:rFonts w:ascii="Times New Roman" w:eastAsia="Times New Roman" w:hAnsi="Times New Roman" w:cs="Times New Roman"/>
          <w:b/>
          <w:bCs/>
          <w:sz w:val="20"/>
          <w:szCs w:val="20"/>
          <w:lang w:eastAsia="it-IT"/>
        </w:rPr>
        <w:t xml:space="preserve">nei confronti dei soggetti di cui al precedente punto 3 </w:t>
      </w:r>
      <w:r w:rsidR="00060F2A" w:rsidRPr="00B20F92">
        <w:rPr>
          <w:rFonts w:ascii="Times New Roman" w:eastAsia="Times New Roman" w:hAnsi="Times New Roman" w:cs="Times New Roman"/>
          <w:sz w:val="20"/>
          <w:szCs w:val="20"/>
          <w:lang w:eastAsia="it-IT"/>
        </w:rPr>
        <w:t>(“</w:t>
      </w:r>
      <w:r w:rsidR="00060F2A" w:rsidRPr="00B20F92">
        <w:rPr>
          <w:rFonts w:ascii="Times New Roman" w:eastAsia="Times New Roman" w:hAnsi="Times New Roman" w:cs="Times New Roman"/>
          <w:i/>
          <w:iCs/>
          <w:sz w:val="20"/>
          <w:szCs w:val="20"/>
          <w:lang w:eastAsia="it-IT"/>
        </w:rPr>
        <w:t>soggetti cessati”</w:t>
      </w:r>
      <w:r w:rsidR="00060F2A" w:rsidRPr="00B20F92">
        <w:rPr>
          <w:rFonts w:ascii="Times New Roman" w:eastAsia="Times New Roman" w:hAnsi="Times New Roman" w:cs="Times New Roman"/>
          <w:sz w:val="20"/>
          <w:szCs w:val="20"/>
          <w:lang w:eastAsia="it-IT"/>
        </w:rPr>
        <w:t xml:space="preserve">) non è stata pronunciata condanna con sentenza passata in giudicato o emesso decreto penale di condanna divenuto irrevocabile, oppure sentenza di applicazione della pena su richiesta, ai sensi dell’art. 444 c.p.p., per alcuno dei reati ivi menzionati. </w:t>
      </w:r>
      <w:r w:rsidR="00060F2A" w:rsidRPr="00B20F92">
        <w:rPr>
          <w:rFonts w:ascii="Times New Roman" w:eastAsia="Times New Roman" w:hAnsi="Times New Roman" w:cs="Times New Roman"/>
          <w:i/>
          <w:iCs/>
          <w:sz w:val="20"/>
          <w:szCs w:val="20"/>
          <w:lang w:eastAsia="it-IT"/>
        </w:rPr>
        <w:t xml:space="preserve">[in alternativa, nel caso in cui siano state pronunciate sentenze di condanna passate in giudicato, decreti penali di condanna divenuti irrevocabili, sentenze di applicazione della pena su richiesta ai sensi dell’art. 444 c.p.p., nei confronti di uno o più soggetti di cui al precedente punto </w:t>
      </w:r>
      <w:r w:rsidR="00060F2A" w:rsidRPr="00B20F92">
        <w:rPr>
          <w:rFonts w:ascii="Times New Roman" w:eastAsia="Times New Roman" w:hAnsi="Times New Roman" w:cs="Times New Roman"/>
          <w:b/>
          <w:bCs/>
          <w:i/>
          <w:iCs/>
          <w:sz w:val="20"/>
          <w:szCs w:val="20"/>
          <w:lang w:eastAsia="it-IT"/>
        </w:rPr>
        <w:t>3</w:t>
      </w:r>
      <w:r w:rsidR="00060F2A" w:rsidRPr="00B20F92">
        <w:rPr>
          <w:rFonts w:ascii="Times New Roman" w:eastAsia="Times New Roman" w:hAnsi="Times New Roman" w:cs="Times New Roman"/>
          <w:i/>
          <w:iCs/>
          <w:sz w:val="20"/>
          <w:szCs w:val="20"/>
          <w:lang w:eastAsia="it-IT"/>
        </w:rPr>
        <w:t>, barrare la tabella che segue e compilare la relativa tabella]</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NewRoman" w:hAnsi="Times New Roman" w:cs="Times New Roman"/>
          <w:sz w:val="20"/>
          <w:szCs w:val="20"/>
          <w:lang w:eastAsia="it-IT"/>
        </w:rPr>
        <w:t xml:space="preserve">□ </w:t>
      </w:r>
      <w:r w:rsidRPr="00B20F92">
        <w:rPr>
          <w:rFonts w:ascii="Times New Roman" w:eastAsia="Times New Roman" w:hAnsi="Times New Roman" w:cs="Times New Roman"/>
          <w:sz w:val="20"/>
          <w:szCs w:val="20"/>
          <w:lang w:eastAsia="it-IT"/>
        </w:rPr>
        <w:t>sono state pronunciate le seguenti sentenze di condanna passate in giudicato, i seguenti decreti penali di condanna divenuti irrevocabili, le seguenti sentenze di applicazione della pena su richiesta ai sensi dell’art. 444 c.p.p., le seguenti condanne per le quali si sia beneficiato della non menzione</w:t>
      </w:r>
      <w:r w:rsidRPr="00B20F92">
        <w:rPr>
          <w:rFonts w:ascii="Times New Roman" w:eastAsia="Calibri" w:hAnsi="Times New Roman" w:cs="Times New Roman"/>
          <w:sz w:val="20"/>
          <w:szCs w:val="20"/>
          <w:vertAlign w:val="superscript"/>
          <w:lang w:eastAsia="it-IT"/>
        </w:rPr>
        <w:footnoteReference w:id="6"/>
      </w:r>
      <w:r w:rsidRPr="00B20F92">
        <w:rPr>
          <w:rFonts w:ascii="Times New Roman" w:eastAsia="Times New Roman" w:hAnsi="Times New Roman" w:cs="Times New Roman"/>
          <w:sz w:val="20"/>
          <w:szCs w:val="20"/>
          <w:lang w:eastAsia="it-IT"/>
        </w:rPr>
        <w:t>:</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2661"/>
        <w:gridCol w:w="3759"/>
      </w:tblGrid>
      <w:tr w:rsidR="00060F2A" w:rsidRPr="00B20F92" w:rsidTr="00CA58DE">
        <w:tc>
          <w:tcPr>
            <w:tcW w:w="3259"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Cognome e nome</w:t>
            </w:r>
          </w:p>
        </w:tc>
        <w:tc>
          <w:tcPr>
            <w:tcW w:w="270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Codice fiscale</w:t>
            </w:r>
          </w:p>
        </w:tc>
        <w:tc>
          <w:tcPr>
            <w:tcW w:w="3814"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Indicare i provvedimenti di condanna</w:t>
            </w:r>
          </w:p>
        </w:tc>
      </w:tr>
      <w:tr w:rsidR="00060F2A" w:rsidRPr="00B20F92" w:rsidTr="00CA58DE">
        <w:tc>
          <w:tcPr>
            <w:tcW w:w="3259"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2705"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c>
          <w:tcPr>
            <w:tcW w:w="3814" w:type="dxa"/>
            <w:shd w:val="clear" w:color="auto" w:fill="auto"/>
          </w:tcPr>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tc>
      </w:tr>
    </w:tbl>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54317C"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b/>
          <w:bCs/>
          <w:sz w:val="20"/>
          <w:szCs w:val="20"/>
          <w:lang w:eastAsia="it-IT"/>
        </w:rPr>
        <w:t>a</w:t>
      </w:r>
      <w:r w:rsidR="00060F2A" w:rsidRPr="00B20F92">
        <w:rPr>
          <w:rFonts w:ascii="Times New Roman" w:eastAsia="Times New Roman" w:hAnsi="Times New Roman" w:cs="Times New Roman"/>
          <w:b/>
          <w:bCs/>
          <w:sz w:val="20"/>
          <w:szCs w:val="20"/>
          <w:lang w:eastAsia="it-IT"/>
        </w:rPr>
        <w:t xml:space="preserve">2) </w:t>
      </w:r>
      <w:r w:rsidR="00060F2A" w:rsidRPr="00B20F92">
        <w:rPr>
          <w:rFonts w:ascii="Times New Roman" w:eastAsia="Times New Roman" w:hAnsi="Times New Roman" w:cs="Times New Roman"/>
          <w:sz w:val="20"/>
          <w:szCs w:val="20"/>
          <w:lang w:eastAsia="it-IT"/>
        </w:rPr>
        <w:t>che l’Impresa ha adottato i seguenti atti di dissociazione</w:t>
      </w:r>
      <w:r w:rsidR="00060F2A" w:rsidRPr="00B20F92">
        <w:rPr>
          <w:rFonts w:ascii="Times New Roman" w:eastAsia="Calibri" w:hAnsi="Times New Roman" w:cs="Times New Roman"/>
          <w:sz w:val="20"/>
          <w:szCs w:val="20"/>
          <w:vertAlign w:val="superscript"/>
          <w:lang w:eastAsia="it-IT"/>
        </w:rPr>
        <w:footnoteReference w:id="7"/>
      </w:r>
      <w:r w:rsidR="00060F2A" w:rsidRPr="00B20F92">
        <w:rPr>
          <w:rFonts w:ascii="Times New Roman" w:eastAsia="Times New Roman" w:hAnsi="Times New Roman" w:cs="Times New Roman"/>
          <w:sz w:val="20"/>
          <w:szCs w:val="20"/>
          <w:lang w:eastAsia="it-IT"/>
        </w:rPr>
        <w:t xml:space="preserve"> rispetto alla condotta penalmente sanzionata dei soggetti di cui al precedente punto </w:t>
      </w:r>
      <w:r w:rsidR="00060F2A" w:rsidRPr="00B20F92">
        <w:rPr>
          <w:rFonts w:ascii="Times New Roman" w:eastAsia="Times New Roman" w:hAnsi="Times New Roman" w:cs="Times New Roman"/>
          <w:b/>
          <w:bCs/>
          <w:sz w:val="20"/>
          <w:szCs w:val="20"/>
          <w:lang w:eastAsia="it-IT"/>
        </w:rPr>
        <w:t xml:space="preserve">3 </w:t>
      </w:r>
      <w:r w:rsidR="00060F2A" w:rsidRPr="00B20F92">
        <w:rPr>
          <w:rFonts w:ascii="Times New Roman" w:eastAsia="Times New Roman" w:hAnsi="Times New Roman" w:cs="Times New Roman"/>
          <w:i/>
          <w:iCs/>
          <w:sz w:val="20"/>
          <w:szCs w:val="20"/>
          <w:lang w:eastAsia="it-IT"/>
        </w:rPr>
        <w:t>(“soggetti cessati”)</w:t>
      </w:r>
      <w:r w:rsidR="00060F2A" w:rsidRPr="00B20F92">
        <w:rPr>
          <w:rFonts w:ascii="Times New Roman" w:eastAsia="Times New Roman" w:hAnsi="Times New Roman" w:cs="Times New Roman"/>
          <w:sz w:val="20"/>
          <w:szCs w:val="20"/>
          <w:lang w:eastAsia="it-IT"/>
        </w:rPr>
        <w:t xml:space="preserve">, nei confronti dei quali sono state pronunciate le sentenze di condanna passate in giudicato, i decreti penali di condanna divenuti irrevocabili, le sentenze di applicazione della pena su richiesta ai sensi dell’art. 444 c.p.p, indicati nella precedente tabella </w:t>
      </w:r>
      <w:r w:rsidR="00060F2A" w:rsidRPr="00B20F92">
        <w:rPr>
          <w:rFonts w:ascii="Times New Roman" w:eastAsia="Times New Roman" w:hAnsi="Times New Roman" w:cs="Times New Roman"/>
          <w:b/>
          <w:bCs/>
          <w:sz w:val="20"/>
          <w:szCs w:val="20"/>
          <w:lang w:eastAsia="it-IT"/>
        </w:rPr>
        <w:t>c1</w:t>
      </w:r>
      <w:r w:rsidR="00060F2A" w:rsidRPr="00B20F92">
        <w:rPr>
          <w:rFonts w:ascii="Times New Roman" w:eastAsia="Times New Roman" w:hAnsi="Times New Roman" w:cs="Times New Roman"/>
          <w:sz w:val="20"/>
          <w:szCs w:val="20"/>
          <w:lang w:eastAsia="it-IT"/>
        </w:rPr>
        <w:t>):</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________________________________________________________________________</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________________________________________________________________________</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________________________________________________________________________</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________________________________________________________________________; [</w:t>
      </w:r>
      <w:r w:rsidRPr="00B20F92">
        <w:rPr>
          <w:rFonts w:ascii="Times New Roman" w:eastAsia="Times New Roman" w:hAnsi="Times New Roman" w:cs="Times New Roman"/>
          <w:i/>
          <w:iCs/>
          <w:sz w:val="20"/>
          <w:szCs w:val="20"/>
          <w:lang w:eastAsia="it-IT"/>
        </w:rPr>
        <w:t xml:space="preserve">il presente punto </w:t>
      </w:r>
      <w:r w:rsidRPr="00B20F92">
        <w:rPr>
          <w:rFonts w:ascii="Times New Roman" w:eastAsia="Times New Roman" w:hAnsi="Times New Roman" w:cs="Times New Roman"/>
          <w:b/>
          <w:bCs/>
          <w:i/>
          <w:iCs/>
          <w:sz w:val="20"/>
          <w:szCs w:val="20"/>
          <w:lang w:eastAsia="it-IT"/>
        </w:rPr>
        <w:t xml:space="preserve">c2) </w:t>
      </w:r>
      <w:r w:rsidRPr="00B20F92">
        <w:rPr>
          <w:rFonts w:ascii="Times New Roman" w:eastAsia="Times New Roman" w:hAnsi="Times New Roman" w:cs="Times New Roman"/>
          <w:i/>
          <w:iCs/>
          <w:sz w:val="20"/>
          <w:szCs w:val="20"/>
          <w:lang w:eastAsia="it-IT"/>
        </w:rPr>
        <w:t xml:space="preserve">deve essere compilato nel caso in cui nei confronti di uno o più soggetti di cui al punto </w:t>
      </w:r>
      <w:r w:rsidRPr="00B20F92">
        <w:rPr>
          <w:rFonts w:ascii="Times New Roman" w:eastAsia="Times New Roman" w:hAnsi="Times New Roman" w:cs="Times New Roman"/>
          <w:b/>
          <w:bCs/>
          <w:i/>
          <w:iCs/>
          <w:sz w:val="20"/>
          <w:szCs w:val="20"/>
          <w:lang w:eastAsia="it-IT"/>
        </w:rPr>
        <w:t xml:space="preserve">3 </w:t>
      </w:r>
      <w:r w:rsidRPr="00B20F92">
        <w:rPr>
          <w:rFonts w:ascii="Times New Roman" w:eastAsia="Times New Roman" w:hAnsi="Times New Roman" w:cs="Times New Roman"/>
          <w:i/>
          <w:iCs/>
          <w:sz w:val="20"/>
          <w:szCs w:val="20"/>
          <w:lang w:eastAsia="it-IT"/>
        </w:rPr>
        <w:t xml:space="preserve">(“soggetti cessati”) siano state pronunciate sentenze di condanna passate in giudicato, decreti penali di condanna divenuti irrevocabili, sentenze di applicazione della pena su richiesta ai sensi dell’art. 444 c.p.p , come indicati nella tabella di cui alla lettera </w:t>
      </w:r>
      <w:r w:rsidRPr="00B20F92">
        <w:rPr>
          <w:rFonts w:ascii="Times New Roman" w:eastAsia="Times New Roman" w:hAnsi="Times New Roman" w:cs="Times New Roman"/>
          <w:b/>
          <w:bCs/>
          <w:sz w:val="20"/>
          <w:szCs w:val="20"/>
          <w:lang w:eastAsia="it-IT"/>
        </w:rPr>
        <w:t>c1</w:t>
      </w:r>
      <w:r w:rsidRPr="00B20F92">
        <w:rPr>
          <w:rFonts w:ascii="Times New Roman" w:eastAsia="Times New Roman" w:hAnsi="Times New Roman" w:cs="Times New Roman"/>
          <w:sz w:val="20"/>
          <w:szCs w:val="20"/>
          <w:lang w:eastAsia="it-IT"/>
        </w:rPr>
        <w:t>];</w:t>
      </w:r>
    </w:p>
    <w:p w:rsidR="0054317C" w:rsidRPr="00B20F92" w:rsidRDefault="000F519D" w:rsidP="0054317C">
      <w:pPr>
        <w:spacing w:after="80" w:line="360" w:lineRule="auto"/>
        <w:jc w:val="both"/>
        <w:rPr>
          <w:rFonts w:ascii="Times New Roman" w:hAnsi="Times New Roman" w:cs="Times New Roman"/>
          <w:sz w:val="20"/>
          <w:szCs w:val="20"/>
          <w:lang w:eastAsia="it-IT"/>
        </w:rPr>
      </w:pPr>
      <w:r>
        <w:rPr>
          <w:rFonts w:ascii="Times New Roman" w:eastAsia="Times New Roman" w:hAnsi="Times New Roman" w:cs="Times New Roman"/>
          <w:b/>
          <w:bCs/>
          <w:sz w:val="20"/>
          <w:szCs w:val="20"/>
          <w:lang w:eastAsia="it-IT"/>
        </w:rPr>
        <w:lastRenderedPageBreak/>
        <w:t>6</w:t>
      </w:r>
      <w:r w:rsidR="00060F2A" w:rsidRPr="00B20F92">
        <w:rPr>
          <w:rFonts w:ascii="Times New Roman" w:eastAsia="Times New Roman" w:hAnsi="Times New Roman" w:cs="Times New Roman"/>
          <w:b/>
          <w:bCs/>
          <w:sz w:val="20"/>
          <w:szCs w:val="20"/>
          <w:lang w:eastAsia="it-IT"/>
        </w:rPr>
        <w:t>)</w:t>
      </w:r>
      <w:r w:rsidR="0054317C" w:rsidRPr="00B20F92">
        <w:rPr>
          <w:rFonts w:ascii="Times New Roman" w:eastAsia="Times New Roman" w:hAnsi="Times New Roman" w:cs="Times New Roman"/>
          <w:b/>
          <w:bCs/>
          <w:sz w:val="20"/>
          <w:szCs w:val="20"/>
          <w:lang w:eastAsia="it-IT"/>
        </w:rPr>
        <w:t xml:space="preserve"> </w:t>
      </w:r>
      <w:r w:rsidR="0054317C" w:rsidRPr="00B20F92">
        <w:rPr>
          <w:rFonts w:ascii="Times New Roman" w:hAnsi="Times New Roman" w:cs="Times New Roman"/>
          <w:sz w:val="20"/>
          <w:szCs w:val="20"/>
          <w:lang w:eastAsia="it-IT"/>
        </w:rPr>
        <w:t>l’inesistenza di alcun divieto di contrarre con la pubblica amministrazione compreso quanto previsto dall’art. 53 comma 16-ter del D.Lgs n. 165/2001 (ovvero di non aver concluso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w:t>
      </w:r>
    </w:p>
    <w:p w:rsidR="00060F2A" w:rsidRPr="00B20F92" w:rsidRDefault="00060F2A" w:rsidP="0054317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Default="00060F2A" w:rsidP="00B776DC">
      <w:pPr>
        <w:autoSpaceDE w:val="0"/>
        <w:autoSpaceDN w:val="0"/>
        <w:adjustRightInd w:val="0"/>
        <w:spacing w:after="0" w:line="360" w:lineRule="auto"/>
        <w:jc w:val="center"/>
        <w:rPr>
          <w:rFonts w:ascii="Times New Roman" w:eastAsia="Times New Roman" w:hAnsi="Times New Roman" w:cs="Times New Roman"/>
          <w:b/>
          <w:bCs/>
          <w:sz w:val="20"/>
          <w:szCs w:val="20"/>
          <w:lang w:eastAsia="it-IT"/>
        </w:rPr>
      </w:pPr>
      <w:r w:rsidRPr="00B20F92">
        <w:rPr>
          <w:rFonts w:ascii="Times New Roman" w:eastAsia="Times New Roman" w:hAnsi="Times New Roman" w:cs="Times New Roman"/>
          <w:b/>
          <w:bCs/>
          <w:sz w:val="20"/>
          <w:szCs w:val="20"/>
          <w:lang w:eastAsia="it-IT"/>
        </w:rPr>
        <w:t>DICHIARA ALTRESÌ</w:t>
      </w:r>
    </w:p>
    <w:p w:rsidR="008E72F0" w:rsidRPr="00B20F92" w:rsidRDefault="008E72F0" w:rsidP="00B776DC">
      <w:pPr>
        <w:autoSpaceDE w:val="0"/>
        <w:autoSpaceDN w:val="0"/>
        <w:adjustRightInd w:val="0"/>
        <w:spacing w:after="0" w:line="360" w:lineRule="auto"/>
        <w:jc w:val="center"/>
        <w:rPr>
          <w:rFonts w:ascii="Times New Roman" w:eastAsia="Times New Roman" w:hAnsi="Times New Roman" w:cs="Times New Roman"/>
          <w:b/>
          <w:bCs/>
          <w:sz w:val="20"/>
          <w:szCs w:val="20"/>
          <w:lang w:eastAsia="it-IT"/>
        </w:rPr>
      </w:pPr>
    </w:p>
    <w:p w:rsidR="00060F2A" w:rsidRPr="00B20F92" w:rsidRDefault="000F519D"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7</w:t>
      </w:r>
      <w:r w:rsidR="00060F2A" w:rsidRPr="00B20F92">
        <w:rPr>
          <w:rFonts w:ascii="Times New Roman" w:eastAsia="Times New Roman" w:hAnsi="Times New Roman" w:cs="Times New Roman"/>
          <w:b/>
          <w:bCs/>
          <w:sz w:val="20"/>
          <w:szCs w:val="20"/>
          <w:lang w:eastAsia="it-IT"/>
        </w:rPr>
        <w:t xml:space="preserve">) </w:t>
      </w:r>
      <w:r w:rsidR="00060F2A" w:rsidRPr="00B20F92">
        <w:rPr>
          <w:rFonts w:ascii="Times New Roman" w:eastAsia="Times New Roman" w:hAnsi="Times New Roman" w:cs="Times New Roman"/>
          <w:sz w:val="20"/>
          <w:szCs w:val="20"/>
          <w:lang w:eastAsia="it-IT"/>
        </w:rPr>
        <w:t>che l’Impresa ha preso piena conoscenza e ha accettato integralmente e senza riserva alcuna tutte le condizioni e prescrizioni contenute nella lettera d’invito e nei relativi allegati;</w:t>
      </w:r>
    </w:p>
    <w:p w:rsidR="00060F2A" w:rsidRPr="00B20F92" w:rsidRDefault="000F519D"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8</w:t>
      </w:r>
      <w:r w:rsidR="00060F2A" w:rsidRPr="00B20F92">
        <w:rPr>
          <w:rFonts w:ascii="Times New Roman" w:eastAsia="Times New Roman" w:hAnsi="Times New Roman" w:cs="Times New Roman"/>
          <w:b/>
          <w:bCs/>
          <w:sz w:val="20"/>
          <w:szCs w:val="20"/>
          <w:lang w:eastAsia="it-IT"/>
        </w:rPr>
        <w:t xml:space="preserve">) </w:t>
      </w:r>
      <w:r w:rsidR="00060F2A" w:rsidRPr="00B20F92">
        <w:rPr>
          <w:rFonts w:ascii="Times New Roman" w:eastAsia="Times New Roman" w:hAnsi="Times New Roman" w:cs="Times New Roman"/>
          <w:sz w:val="20"/>
          <w:szCs w:val="20"/>
          <w:lang w:eastAsia="it-IT"/>
        </w:rPr>
        <w:t>di aver giudicato i prezzi offerti remunerativi e convenienti, tali da consentire l’offerta stessa, e di aver tenuto conto, anche ai sensi del d.lgs. n. 81/2008 s.m.i., nella predisposizione dell’offerta medesima, degli obblighi relativi alle disposizioni in materia di sicurezza, di condizioni di lavoro e di previdenza e di assistenza, nonché del costo del personale e del costo del lavoro;</w:t>
      </w:r>
    </w:p>
    <w:p w:rsidR="00060F2A" w:rsidRPr="00B20F92" w:rsidRDefault="000F519D"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9</w:t>
      </w:r>
      <w:r w:rsidR="00060F2A" w:rsidRPr="00B20F92">
        <w:rPr>
          <w:rFonts w:ascii="Times New Roman" w:eastAsia="Times New Roman" w:hAnsi="Times New Roman" w:cs="Times New Roman"/>
          <w:b/>
          <w:bCs/>
          <w:sz w:val="20"/>
          <w:szCs w:val="20"/>
          <w:lang w:eastAsia="it-IT"/>
        </w:rPr>
        <w:t xml:space="preserve">) </w:t>
      </w:r>
      <w:r w:rsidR="00060F2A" w:rsidRPr="00B20F92">
        <w:rPr>
          <w:rFonts w:ascii="Times New Roman" w:eastAsia="Times New Roman" w:hAnsi="Times New Roman" w:cs="Times New Roman"/>
          <w:sz w:val="20"/>
          <w:szCs w:val="20"/>
          <w:lang w:eastAsia="it-IT"/>
        </w:rPr>
        <w:t>per almeno 180 (centottanta) giorni dal termine di scadenza per la relativa presentazione di impegnarsi a mantenere valida l’offerta;</w:t>
      </w:r>
    </w:p>
    <w:p w:rsidR="00060F2A" w:rsidRPr="00B20F92" w:rsidRDefault="000F519D"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10</w:t>
      </w:r>
      <w:r w:rsidR="00060F2A" w:rsidRPr="00B20F92">
        <w:rPr>
          <w:rFonts w:ascii="Times New Roman" w:eastAsia="Times New Roman" w:hAnsi="Times New Roman" w:cs="Times New Roman"/>
          <w:b/>
          <w:bCs/>
          <w:sz w:val="20"/>
          <w:szCs w:val="20"/>
          <w:lang w:eastAsia="it-IT"/>
        </w:rPr>
        <w:t xml:space="preserve">) </w:t>
      </w:r>
      <w:r w:rsidR="00060F2A" w:rsidRPr="00B20F92">
        <w:rPr>
          <w:rFonts w:ascii="Times New Roman" w:eastAsia="Times New Roman" w:hAnsi="Times New Roman" w:cs="Times New Roman"/>
          <w:sz w:val="20"/>
          <w:szCs w:val="20"/>
          <w:lang w:eastAsia="it-IT"/>
        </w:rPr>
        <w:t>l’Impresa è a conoscenza di quanto disposto dal d.lgs. n. 81/2008 s.m.i “</w:t>
      </w:r>
      <w:r w:rsidR="00060F2A" w:rsidRPr="00B20F92">
        <w:rPr>
          <w:rFonts w:ascii="Times New Roman" w:eastAsia="Times New Roman" w:hAnsi="Times New Roman" w:cs="Times New Roman"/>
          <w:i/>
          <w:iCs/>
          <w:sz w:val="20"/>
          <w:szCs w:val="20"/>
          <w:lang w:eastAsia="it-IT"/>
        </w:rPr>
        <w:t>Attuazione dell'articolo 1 della legge 3 agosto 2007, n. 123, in materia di tutela della salute e della sicurezza nei luoghi di lavoro</w:t>
      </w:r>
      <w:r w:rsidR="00060F2A" w:rsidRPr="00B20F92">
        <w:rPr>
          <w:rFonts w:ascii="Times New Roman" w:eastAsia="Times New Roman" w:hAnsi="Times New Roman" w:cs="Times New Roman"/>
          <w:sz w:val="20"/>
          <w:szCs w:val="20"/>
          <w:lang w:eastAsia="it-IT"/>
        </w:rPr>
        <w:t>” (Testo Unico sulla Sicurezza del Lavoro) ed è in regola con le norme ivi previste;</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b/>
          <w:bCs/>
          <w:sz w:val="20"/>
          <w:szCs w:val="20"/>
          <w:lang w:eastAsia="it-IT"/>
        </w:rPr>
        <w:t>1</w:t>
      </w:r>
      <w:r w:rsidR="000F519D">
        <w:rPr>
          <w:rFonts w:ascii="Times New Roman" w:eastAsia="Times New Roman" w:hAnsi="Times New Roman" w:cs="Times New Roman"/>
          <w:b/>
          <w:bCs/>
          <w:sz w:val="20"/>
          <w:szCs w:val="20"/>
          <w:lang w:eastAsia="it-IT"/>
        </w:rPr>
        <w:t>1</w:t>
      </w:r>
      <w:r w:rsidRPr="00B20F92">
        <w:rPr>
          <w:rFonts w:ascii="Times New Roman" w:eastAsia="Times New Roman" w:hAnsi="Times New Roman" w:cs="Times New Roman"/>
          <w:b/>
          <w:bCs/>
          <w:sz w:val="20"/>
          <w:szCs w:val="20"/>
          <w:lang w:eastAsia="it-IT"/>
        </w:rPr>
        <w:t xml:space="preserve">) </w:t>
      </w:r>
      <w:r w:rsidRPr="00B20F92">
        <w:rPr>
          <w:rFonts w:ascii="Times New Roman" w:eastAsia="Times New Roman" w:hAnsi="Times New Roman" w:cs="Times New Roman"/>
          <w:sz w:val="20"/>
          <w:szCs w:val="20"/>
          <w:lang w:eastAsia="it-IT"/>
        </w:rPr>
        <w:t xml:space="preserve">di essere informato, </w:t>
      </w:r>
      <w:r w:rsidR="008C3799" w:rsidRPr="00B20F92">
        <w:rPr>
          <w:rFonts w:ascii="Times New Roman" w:eastAsia="Times New Roman" w:hAnsi="Times New Roman" w:cs="Times New Roman"/>
          <w:sz w:val="20"/>
          <w:szCs w:val="20"/>
          <w:lang w:eastAsia="it-IT"/>
        </w:rPr>
        <w:t>ai sensi del D. Lgs 101/2018 - Reg. UE n. 679/2016</w:t>
      </w:r>
      <w:r w:rsidRPr="00B20F92">
        <w:rPr>
          <w:rFonts w:ascii="Times New Roman" w:eastAsia="Times New Roman" w:hAnsi="Times New Roman" w:cs="Times New Roman"/>
          <w:sz w:val="20"/>
          <w:szCs w:val="20"/>
          <w:lang w:eastAsia="it-IT"/>
        </w:rPr>
        <w:t>, che i dati personali raccolti saranno trattati - anche con strumenti informatici – esclusivamente nell’ambito del procedimento di acquisizione per il quale la presente dichiarazione viene resa;</w:t>
      </w:r>
    </w:p>
    <w:p w:rsidR="00060F2A" w:rsidRPr="00B20F92" w:rsidRDefault="00060F2A" w:rsidP="0054317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b/>
          <w:bCs/>
          <w:sz w:val="20"/>
          <w:szCs w:val="20"/>
          <w:lang w:eastAsia="it-IT"/>
        </w:rPr>
        <w:t>1</w:t>
      </w:r>
      <w:r w:rsidR="000F519D">
        <w:rPr>
          <w:rFonts w:ascii="Times New Roman" w:eastAsia="Times New Roman" w:hAnsi="Times New Roman" w:cs="Times New Roman"/>
          <w:b/>
          <w:bCs/>
          <w:sz w:val="20"/>
          <w:szCs w:val="20"/>
          <w:lang w:eastAsia="it-IT"/>
        </w:rPr>
        <w:t>2</w:t>
      </w:r>
      <w:r w:rsidRPr="00B20F92">
        <w:rPr>
          <w:rFonts w:ascii="Times New Roman" w:eastAsia="Times New Roman" w:hAnsi="Times New Roman" w:cs="Times New Roman"/>
          <w:b/>
          <w:bCs/>
          <w:sz w:val="20"/>
          <w:szCs w:val="20"/>
          <w:lang w:eastAsia="it-IT"/>
        </w:rPr>
        <w:t xml:space="preserve">) </w:t>
      </w:r>
      <w:r w:rsidRPr="00B20F92">
        <w:rPr>
          <w:rFonts w:ascii="Times New Roman" w:eastAsia="Times New Roman" w:hAnsi="Times New Roman" w:cs="Times New Roman"/>
          <w:sz w:val="20"/>
          <w:szCs w:val="20"/>
          <w:lang w:eastAsia="it-IT"/>
        </w:rPr>
        <w:t>di aver preso piena ed esatta conoscenza della lettera invito e della documentazione di gara alla stessa allegata nonché delle norme che regolano la procedura di aggiudicazione e l’esecuzione contrattuale e di obbligarsi, in caso di aggiudicazione, ad osservarli integralmente;</w:t>
      </w:r>
    </w:p>
    <w:p w:rsidR="00060F2A" w:rsidRPr="00B20F92" w:rsidRDefault="000F519D" w:rsidP="0054317C">
      <w:pPr>
        <w:autoSpaceDE w:val="0"/>
        <w:autoSpaceDN w:val="0"/>
        <w:adjustRightInd w:val="0"/>
        <w:spacing w:after="0" w:line="360" w:lineRule="auto"/>
        <w:jc w:val="both"/>
        <w:rPr>
          <w:rFonts w:ascii="Times New Roman" w:eastAsia="Times New Roman" w:hAnsi="Times New Roman" w:cs="Times New Roman"/>
          <w:bCs/>
          <w:sz w:val="20"/>
          <w:szCs w:val="20"/>
          <w:lang w:eastAsia="it-IT"/>
        </w:rPr>
      </w:pPr>
      <w:r>
        <w:rPr>
          <w:rFonts w:ascii="Times New Roman" w:eastAsia="Times New Roman" w:hAnsi="Times New Roman" w:cs="Times New Roman"/>
          <w:b/>
          <w:bCs/>
          <w:sz w:val="20"/>
          <w:szCs w:val="20"/>
          <w:lang w:eastAsia="it-IT"/>
        </w:rPr>
        <w:t>13</w:t>
      </w:r>
      <w:r w:rsidR="00060F2A" w:rsidRPr="00B20F92">
        <w:rPr>
          <w:rFonts w:ascii="Times New Roman" w:eastAsia="Times New Roman" w:hAnsi="Times New Roman" w:cs="Times New Roman"/>
          <w:b/>
          <w:bCs/>
          <w:sz w:val="20"/>
          <w:szCs w:val="20"/>
          <w:lang w:eastAsia="it-IT"/>
        </w:rPr>
        <w:t xml:space="preserve">) </w:t>
      </w:r>
      <w:r w:rsidR="0054317C" w:rsidRPr="00B20F92">
        <w:rPr>
          <w:rFonts w:ascii="Times New Roman" w:hAnsi="Times New Roman" w:cs="Times New Roman"/>
          <w:sz w:val="20"/>
          <w:szCs w:val="20"/>
        </w:rPr>
        <w:t xml:space="preserve">avere conseguito, nell’ultimo triennio, un fatturato </w:t>
      </w:r>
      <w:r w:rsidR="00BE5C2C">
        <w:rPr>
          <w:rFonts w:ascii="Times New Roman" w:hAnsi="Times New Roman" w:cs="Times New Roman"/>
          <w:sz w:val="20"/>
          <w:szCs w:val="20"/>
        </w:rPr>
        <w:t>medio minimo di € 100.000,00 (</w:t>
      </w:r>
      <w:r w:rsidR="00060F2A" w:rsidRPr="00B20F92">
        <w:rPr>
          <w:rFonts w:ascii="Times New Roman" w:eastAsia="Times New Roman" w:hAnsi="Times New Roman" w:cs="Times New Roman"/>
          <w:bCs/>
          <w:sz w:val="20"/>
          <w:szCs w:val="20"/>
          <w:lang w:eastAsia="it-IT"/>
        </w:rPr>
        <w:t>IVA esclusa</w:t>
      </w:r>
      <w:r w:rsidR="00BE5C2C">
        <w:rPr>
          <w:rFonts w:ascii="Times New Roman" w:eastAsia="Times New Roman" w:hAnsi="Times New Roman" w:cs="Times New Roman"/>
          <w:bCs/>
          <w:sz w:val="20"/>
          <w:szCs w:val="20"/>
          <w:lang w:eastAsia="it-IT"/>
        </w:rPr>
        <w:t>)</w:t>
      </w:r>
      <w:r w:rsidR="00060F2A" w:rsidRPr="00B20F92">
        <w:rPr>
          <w:rFonts w:ascii="Times New Roman" w:eastAsia="Times New Roman" w:hAnsi="Times New Roman" w:cs="Times New Roman"/>
          <w:bCs/>
          <w:sz w:val="20"/>
          <w:szCs w:val="20"/>
          <w:lang w:eastAsia="it-IT"/>
        </w:rPr>
        <w:t>.</w:t>
      </w:r>
    </w:p>
    <w:p w:rsidR="00B776DC" w:rsidRPr="00B20F92" w:rsidRDefault="00060F2A" w:rsidP="0054317C">
      <w:pPr>
        <w:spacing w:after="0" w:line="360" w:lineRule="auto"/>
        <w:jc w:val="both"/>
        <w:rPr>
          <w:rFonts w:ascii="Times New Roman" w:hAnsi="Times New Roman" w:cs="Times New Roman"/>
          <w:sz w:val="20"/>
          <w:szCs w:val="20"/>
        </w:rPr>
      </w:pPr>
      <w:r w:rsidRPr="00B20F92">
        <w:rPr>
          <w:rFonts w:ascii="Times New Roman" w:eastAsia="Times New Roman" w:hAnsi="Times New Roman" w:cs="Times New Roman"/>
          <w:b/>
          <w:bCs/>
          <w:sz w:val="20"/>
          <w:szCs w:val="20"/>
          <w:lang w:eastAsia="it-IT"/>
        </w:rPr>
        <w:t>1</w:t>
      </w:r>
      <w:r w:rsidR="000F519D">
        <w:rPr>
          <w:rFonts w:ascii="Times New Roman" w:eastAsia="Times New Roman" w:hAnsi="Times New Roman" w:cs="Times New Roman"/>
          <w:b/>
          <w:bCs/>
          <w:sz w:val="20"/>
          <w:szCs w:val="20"/>
          <w:lang w:eastAsia="it-IT"/>
        </w:rPr>
        <w:t>4</w:t>
      </w:r>
      <w:r w:rsidRPr="00B20F92">
        <w:rPr>
          <w:rFonts w:ascii="Times New Roman" w:eastAsia="Times New Roman" w:hAnsi="Times New Roman" w:cs="Times New Roman"/>
          <w:b/>
          <w:bCs/>
          <w:sz w:val="20"/>
          <w:szCs w:val="20"/>
          <w:lang w:eastAsia="it-IT"/>
        </w:rPr>
        <w:t>)</w:t>
      </w:r>
      <w:r w:rsidRPr="00B20F92">
        <w:rPr>
          <w:rFonts w:ascii="Times New Roman" w:eastAsia="Times New Roman" w:hAnsi="Times New Roman" w:cs="Times New Roman"/>
          <w:bCs/>
          <w:sz w:val="20"/>
          <w:szCs w:val="20"/>
          <w:lang w:eastAsia="it-IT"/>
        </w:rPr>
        <w:t xml:space="preserve"> </w:t>
      </w:r>
      <w:r w:rsidR="0054317C" w:rsidRPr="00B20F92">
        <w:rPr>
          <w:rFonts w:ascii="Times New Roman" w:hAnsi="Times New Roman" w:cs="Times New Roman"/>
          <w:sz w:val="20"/>
          <w:szCs w:val="20"/>
        </w:rPr>
        <w:t>comprovata esperienza nel campo di interventi rivolti a soggetti con disabilità e con bisogni educativi speciali, in particolare entro i contesti scolastici di almeno 3 anni nel campo dell’assistenza specialistica</w:t>
      </w:r>
      <w:r w:rsidR="00B776DC" w:rsidRPr="00B20F92">
        <w:rPr>
          <w:rFonts w:ascii="Times New Roman" w:hAnsi="Times New Roman" w:cs="Times New Roman"/>
          <w:sz w:val="20"/>
          <w:szCs w:val="20"/>
        </w:rPr>
        <w:t xml:space="preserve">; </w:t>
      </w:r>
    </w:p>
    <w:p w:rsidR="00060F2A" w:rsidRPr="00B20F92" w:rsidRDefault="000F519D"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b/>
          <w:bCs/>
          <w:sz w:val="20"/>
          <w:szCs w:val="20"/>
          <w:lang w:eastAsia="it-IT"/>
        </w:rPr>
        <w:t>15</w:t>
      </w:r>
      <w:r w:rsidR="00060F2A" w:rsidRPr="00B20F92">
        <w:rPr>
          <w:rFonts w:ascii="Times New Roman" w:eastAsia="Times New Roman" w:hAnsi="Times New Roman" w:cs="Times New Roman"/>
          <w:b/>
          <w:bCs/>
          <w:sz w:val="20"/>
          <w:szCs w:val="20"/>
          <w:lang w:eastAsia="it-IT"/>
        </w:rPr>
        <w:t xml:space="preserve">) </w:t>
      </w:r>
      <w:r w:rsidR="00060F2A" w:rsidRPr="00B20F92">
        <w:rPr>
          <w:rFonts w:ascii="Times New Roman" w:eastAsia="Times New Roman" w:hAnsi="Times New Roman" w:cs="Times New Roman"/>
          <w:sz w:val="20"/>
          <w:szCs w:val="20"/>
          <w:lang w:eastAsia="it-IT"/>
        </w:rPr>
        <w:t>(</w:t>
      </w:r>
      <w:r w:rsidR="00060F2A" w:rsidRPr="00B20F92">
        <w:rPr>
          <w:rFonts w:ascii="Times New Roman" w:eastAsia="Times New Roman" w:hAnsi="Times New Roman" w:cs="Times New Roman"/>
          <w:i/>
          <w:iCs/>
          <w:sz w:val="20"/>
          <w:szCs w:val="20"/>
          <w:lang w:eastAsia="it-IT"/>
        </w:rPr>
        <w:t>eventuale</w:t>
      </w:r>
      <w:r w:rsidR="00060F2A" w:rsidRPr="00B20F92">
        <w:rPr>
          <w:rFonts w:ascii="Times New Roman" w:eastAsia="Times New Roman" w:hAnsi="Times New Roman" w:cs="Times New Roman"/>
          <w:sz w:val="20"/>
          <w:szCs w:val="20"/>
          <w:lang w:eastAsia="it-IT"/>
        </w:rPr>
        <w:t>), in relazione al subappalto, che l'Impresa in caso di aggiudicazione (</w:t>
      </w:r>
      <w:r w:rsidR="00060F2A" w:rsidRPr="00B20F92">
        <w:rPr>
          <w:rFonts w:ascii="Times New Roman" w:eastAsia="Times New Roman" w:hAnsi="Times New Roman" w:cs="Times New Roman"/>
          <w:i/>
          <w:iCs/>
          <w:sz w:val="20"/>
          <w:szCs w:val="20"/>
          <w:lang w:eastAsia="it-IT"/>
        </w:rPr>
        <w:t>barrare una delle seguenti caselle se di interesse</w:t>
      </w:r>
      <w:r w:rsidR="00060F2A" w:rsidRPr="00B20F92">
        <w:rPr>
          <w:rFonts w:ascii="Times New Roman" w:eastAsia="Times New Roman" w:hAnsi="Times New Roman" w:cs="Times New Roman"/>
          <w:sz w:val="20"/>
          <w:szCs w:val="20"/>
          <w:lang w:eastAsia="it-IT"/>
        </w:rPr>
        <w:t>)</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NewRoman" w:hAnsi="Times New Roman" w:cs="Times New Roman"/>
          <w:sz w:val="20"/>
          <w:szCs w:val="20"/>
          <w:lang w:eastAsia="it-IT"/>
        </w:rPr>
        <w:t xml:space="preserve">□ </w:t>
      </w:r>
      <w:r w:rsidRPr="00B20F92">
        <w:rPr>
          <w:rFonts w:ascii="Times New Roman" w:eastAsia="Times New Roman" w:hAnsi="Times New Roman" w:cs="Times New Roman"/>
          <w:sz w:val="20"/>
          <w:szCs w:val="20"/>
          <w:lang w:eastAsia="it-IT"/>
        </w:rPr>
        <w:t>non intende avvalersi del subappalto;</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NewRoman" w:hAnsi="Times New Roman" w:cs="Times New Roman"/>
          <w:sz w:val="20"/>
          <w:szCs w:val="20"/>
          <w:lang w:eastAsia="it-IT"/>
        </w:rPr>
        <w:t xml:space="preserve">□ </w:t>
      </w:r>
      <w:r w:rsidRPr="00B20F92">
        <w:rPr>
          <w:rFonts w:ascii="Times New Roman" w:eastAsia="Times New Roman" w:hAnsi="Times New Roman" w:cs="Times New Roman"/>
          <w:sz w:val="20"/>
          <w:szCs w:val="20"/>
          <w:lang w:eastAsia="it-IT"/>
        </w:rPr>
        <w:t>intende avvalersi del subappalto, che sarà consentito in misura non superiore ai limiti di legge e secondo quanto indicato dall’art. 1</w:t>
      </w:r>
      <w:r w:rsidR="008E72F0">
        <w:rPr>
          <w:rFonts w:ascii="Times New Roman" w:eastAsia="Times New Roman" w:hAnsi="Times New Roman" w:cs="Times New Roman"/>
          <w:sz w:val="20"/>
          <w:szCs w:val="20"/>
          <w:lang w:eastAsia="it-IT"/>
        </w:rPr>
        <w:t>19</w:t>
      </w:r>
      <w:r w:rsidRPr="00B20F92">
        <w:rPr>
          <w:rFonts w:ascii="Times New Roman" w:eastAsia="Times New Roman" w:hAnsi="Times New Roman" w:cs="Times New Roman"/>
          <w:sz w:val="20"/>
          <w:szCs w:val="20"/>
          <w:lang w:eastAsia="it-IT"/>
        </w:rPr>
        <w:t xml:space="preserve"> del d.lgs. n. </w:t>
      </w:r>
      <w:r w:rsidR="008E72F0">
        <w:rPr>
          <w:rFonts w:ascii="Times New Roman" w:eastAsia="Times New Roman" w:hAnsi="Times New Roman" w:cs="Times New Roman"/>
          <w:sz w:val="20"/>
          <w:szCs w:val="20"/>
          <w:lang w:eastAsia="it-IT"/>
        </w:rPr>
        <w:t>36</w:t>
      </w:r>
      <w:r w:rsidRPr="00B20F92">
        <w:rPr>
          <w:rFonts w:ascii="Times New Roman" w:eastAsia="Times New Roman" w:hAnsi="Times New Roman" w:cs="Times New Roman"/>
          <w:sz w:val="20"/>
          <w:szCs w:val="20"/>
          <w:lang w:eastAsia="it-IT"/>
        </w:rPr>
        <w:t>/20</w:t>
      </w:r>
      <w:r w:rsidR="008E72F0">
        <w:rPr>
          <w:rFonts w:ascii="Times New Roman" w:eastAsia="Times New Roman" w:hAnsi="Times New Roman" w:cs="Times New Roman"/>
          <w:sz w:val="20"/>
          <w:szCs w:val="20"/>
          <w:lang w:eastAsia="it-IT"/>
        </w:rPr>
        <w:t>23</w:t>
      </w:r>
      <w:r w:rsidRPr="00B20F92">
        <w:rPr>
          <w:rFonts w:ascii="Times New Roman" w:eastAsia="Times New Roman" w:hAnsi="Times New Roman" w:cs="Times New Roman"/>
          <w:sz w:val="20"/>
          <w:szCs w:val="20"/>
          <w:lang w:eastAsia="it-IT"/>
        </w:rPr>
        <w:t>, per le seguenti attività:</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 xml:space="preserve">attività:______________________________________________________ </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 _________________________________________________________</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Impresa:____________________________________________________</w:t>
      </w:r>
    </w:p>
    <w:p w:rsidR="00060F2A" w:rsidRPr="00B20F92" w:rsidRDefault="00060F2A" w:rsidP="00B776DC">
      <w:pPr>
        <w:spacing w:after="0" w:line="360" w:lineRule="auto"/>
        <w:jc w:val="both"/>
        <w:rPr>
          <w:rFonts w:ascii="Times New Roman" w:eastAsia="Times New Roman" w:hAnsi="Times New Roman" w:cs="Times New Roman"/>
          <w:sz w:val="20"/>
          <w:szCs w:val="20"/>
          <w:lang w:eastAsia="ar-SA"/>
        </w:rPr>
      </w:pPr>
      <w:r w:rsidRPr="00B20F92">
        <w:rPr>
          <w:rFonts w:ascii="Times New Roman" w:eastAsia="Times New Roman" w:hAnsi="Times New Roman" w:cs="Times New Roman"/>
          <w:b/>
          <w:sz w:val="20"/>
          <w:szCs w:val="20"/>
          <w:lang w:eastAsia="ar-SA"/>
        </w:rPr>
        <w:t>1</w:t>
      </w:r>
      <w:r w:rsidR="000F519D">
        <w:rPr>
          <w:rFonts w:ascii="Times New Roman" w:eastAsia="Times New Roman" w:hAnsi="Times New Roman" w:cs="Times New Roman"/>
          <w:b/>
          <w:sz w:val="20"/>
          <w:szCs w:val="20"/>
          <w:lang w:eastAsia="ar-SA"/>
        </w:rPr>
        <w:t>6</w:t>
      </w:r>
      <w:r w:rsidRPr="00B20F92">
        <w:rPr>
          <w:rFonts w:ascii="Times New Roman" w:eastAsia="Times New Roman" w:hAnsi="Times New Roman" w:cs="Times New Roman"/>
          <w:b/>
          <w:sz w:val="20"/>
          <w:szCs w:val="20"/>
          <w:lang w:eastAsia="ar-SA"/>
        </w:rPr>
        <w:t>)</w:t>
      </w:r>
      <w:r w:rsidRPr="00B20F92">
        <w:rPr>
          <w:rFonts w:ascii="Times New Roman" w:eastAsia="Times New Roman" w:hAnsi="Times New Roman" w:cs="Times New Roman"/>
          <w:sz w:val="20"/>
          <w:szCs w:val="20"/>
          <w:lang w:eastAsia="ar-SA"/>
        </w:rPr>
        <w:t xml:space="preserve"> di non aver concluso contratti di lavoro subordinato o autonomo e comunque di non aver conferito incarichi ad ex dipendenti che hanno esercitato poteri autoritativi o negoziali per conto dell’Istituzione Formativa della Provincia di Rieti nei propri confronti per il triennio successivo alla cessazione del rapporto (clausola anti </w:t>
      </w:r>
      <w:r w:rsidRPr="00B20F92">
        <w:rPr>
          <w:rFonts w:ascii="Times New Roman" w:eastAsia="Times New Roman" w:hAnsi="Times New Roman" w:cs="Times New Roman"/>
          <w:i/>
          <w:sz w:val="20"/>
          <w:szCs w:val="20"/>
          <w:lang w:eastAsia="ar-SA"/>
        </w:rPr>
        <w:t>pantouflage</w:t>
      </w:r>
      <w:r w:rsidRPr="00B20F92">
        <w:rPr>
          <w:rFonts w:ascii="Times New Roman" w:eastAsia="Times New Roman" w:hAnsi="Times New Roman" w:cs="Times New Roman"/>
          <w:sz w:val="20"/>
          <w:szCs w:val="20"/>
          <w:lang w:eastAsia="ar-SA"/>
        </w:rPr>
        <w:t>).</w:t>
      </w:r>
    </w:p>
    <w:p w:rsidR="00BE5C2C" w:rsidRDefault="00BE5C2C" w:rsidP="008C268F">
      <w:pPr>
        <w:ind w:left="2832" w:firstLine="708"/>
        <w:rPr>
          <w:rFonts w:ascii="Times New Roman" w:eastAsia="Times New Roman" w:hAnsi="Times New Roman" w:cs="Times New Roman"/>
          <w:b/>
          <w:sz w:val="20"/>
          <w:szCs w:val="20"/>
          <w:lang w:eastAsia="ar-SA"/>
        </w:rPr>
      </w:pPr>
    </w:p>
    <w:p w:rsidR="008E72F0" w:rsidRDefault="008E72F0" w:rsidP="008C268F">
      <w:pPr>
        <w:ind w:left="2832" w:firstLine="708"/>
        <w:rPr>
          <w:rFonts w:ascii="Times New Roman" w:eastAsia="Times New Roman" w:hAnsi="Times New Roman" w:cs="Times New Roman"/>
          <w:b/>
          <w:sz w:val="20"/>
          <w:szCs w:val="20"/>
          <w:lang w:eastAsia="ar-SA"/>
        </w:rPr>
      </w:pPr>
    </w:p>
    <w:p w:rsidR="008E72F0" w:rsidRDefault="008E72F0" w:rsidP="008C268F">
      <w:pPr>
        <w:ind w:left="2832" w:firstLine="708"/>
        <w:rPr>
          <w:rFonts w:ascii="Times New Roman" w:eastAsia="Times New Roman" w:hAnsi="Times New Roman" w:cs="Times New Roman"/>
          <w:b/>
          <w:sz w:val="20"/>
          <w:szCs w:val="20"/>
          <w:lang w:eastAsia="ar-SA"/>
        </w:rPr>
      </w:pPr>
    </w:p>
    <w:p w:rsidR="008E72F0" w:rsidRDefault="008E72F0" w:rsidP="008C268F">
      <w:pPr>
        <w:ind w:left="2832" w:firstLine="708"/>
        <w:rPr>
          <w:rFonts w:ascii="Times New Roman" w:eastAsia="Times New Roman" w:hAnsi="Times New Roman" w:cs="Times New Roman"/>
          <w:b/>
          <w:sz w:val="20"/>
          <w:szCs w:val="20"/>
          <w:lang w:eastAsia="ar-SA"/>
        </w:rPr>
      </w:pPr>
      <w:bookmarkStart w:id="0" w:name="_GoBack"/>
      <w:bookmarkEnd w:id="0"/>
    </w:p>
    <w:p w:rsidR="00060F2A" w:rsidRPr="00B20F92" w:rsidRDefault="008C268F" w:rsidP="008C268F">
      <w:pPr>
        <w:ind w:left="2832" w:firstLine="708"/>
        <w:rPr>
          <w:rFonts w:ascii="Times New Roman" w:eastAsia="Times New Roman" w:hAnsi="Times New Roman" w:cs="Times New Roman"/>
          <w:b/>
          <w:bCs/>
          <w:sz w:val="20"/>
          <w:szCs w:val="20"/>
          <w:lang w:eastAsia="it-IT"/>
        </w:rPr>
      </w:pPr>
      <w:r w:rsidRPr="00B20F92">
        <w:rPr>
          <w:rFonts w:ascii="Times New Roman" w:eastAsia="Times New Roman" w:hAnsi="Times New Roman" w:cs="Times New Roman"/>
          <w:b/>
          <w:sz w:val="20"/>
          <w:szCs w:val="20"/>
          <w:lang w:eastAsia="ar-SA"/>
        </w:rPr>
        <w:t>C</w:t>
      </w:r>
      <w:r w:rsidR="00060F2A" w:rsidRPr="00B20F92">
        <w:rPr>
          <w:rFonts w:ascii="Times New Roman" w:eastAsia="Times New Roman" w:hAnsi="Times New Roman" w:cs="Times New Roman"/>
          <w:b/>
          <w:bCs/>
          <w:sz w:val="20"/>
          <w:szCs w:val="20"/>
          <w:lang w:eastAsia="it-IT"/>
        </w:rPr>
        <w:t>OMUNICA INFINE</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 xml:space="preserve">di eleggere domicilio per tutte le comunicazioni inerenti la presente procedura, ai sensi di quanto previsto dall’art. </w:t>
      </w:r>
      <w:r w:rsidR="008E72F0">
        <w:rPr>
          <w:rFonts w:ascii="Times New Roman" w:eastAsia="Times New Roman" w:hAnsi="Times New Roman" w:cs="Times New Roman"/>
          <w:sz w:val="20"/>
          <w:szCs w:val="20"/>
          <w:lang w:eastAsia="it-IT"/>
        </w:rPr>
        <w:t>90</w:t>
      </w:r>
      <w:r w:rsidRPr="00B20F92">
        <w:rPr>
          <w:rFonts w:ascii="Times New Roman" w:eastAsia="Times New Roman" w:hAnsi="Times New Roman" w:cs="Times New Roman"/>
          <w:sz w:val="20"/>
          <w:szCs w:val="20"/>
          <w:lang w:eastAsia="it-IT"/>
        </w:rPr>
        <w:t xml:space="preserve"> del d.lgs. n. </w:t>
      </w:r>
      <w:r w:rsidR="008E72F0">
        <w:rPr>
          <w:rFonts w:ascii="Times New Roman" w:eastAsia="Times New Roman" w:hAnsi="Times New Roman" w:cs="Times New Roman"/>
          <w:sz w:val="20"/>
          <w:szCs w:val="20"/>
          <w:lang w:eastAsia="it-IT"/>
        </w:rPr>
        <w:t>36</w:t>
      </w:r>
      <w:r w:rsidRPr="00B20F92">
        <w:rPr>
          <w:rFonts w:ascii="Times New Roman" w:eastAsia="Times New Roman" w:hAnsi="Times New Roman" w:cs="Times New Roman"/>
          <w:sz w:val="20"/>
          <w:szCs w:val="20"/>
          <w:lang w:eastAsia="it-IT"/>
        </w:rPr>
        <w:t>/20</w:t>
      </w:r>
      <w:r w:rsidR="008E72F0">
        <w:rPr>
          <w:rFonts w:ascii="Times New Roman" w:eastAsia="Times New Roman" w:hAnsi="Times New Roman" w:cs="Times New Roman"/>
          <w:sz w:val="20"/>
          <w:szCs w:val="20"/>
          <w:lang w:eastAsia="it-IT"/>
        </w:rPr>
        <w:t>23</w:t>
      </w:r>
      <w:r w:rsidRPr="00B20F92">
        <w:rPr>
          <w:rFonts w:ascii="Times New Roman" w:eastAsia="Times New Roman" w:hAnsi="Times New Roman" w:cs="Times New Roman"/>
          <w:sz w:val="20"/>
          <w:szCs w:val="20"/>
          <w:lang w:eastAsia="it-IT"/>
        </w:rPr>
        <w:t xml:space="preserve">, in _____________________________, via ________________________________________ n.____________, indirizzo </w:t>
      </w:r>
      <w:r w:rsidR="00B20F92" w:rsidRPr="00B20F92">
        <w:rPr>
          <w:rFonts w:ascii="Times New Roman" w:eastAsia="Times New Roman" w:hAnsi="Times New Roman" w:cs="Times New Roman"/>
          <w:i/>
          <w:iCs/>
          <w:sz w:val="20"/>
          <w:szCs w:val="20"/>
          <w:lang w:eastAsia="it-IT"/>
        </w:rPr>
        <w:t xml:space="preserve">PEC </w:t>
      </w:r>
      <w:r w:rsidRPr="00B20F92">
        <w:rPr>
          <w:rFonts w:ascii="Times New Roman" w:eastAsia="Times New Roman" w:hAnsi="Times New Roman" w:cs="Times New Roman"/>
          <w:sz w:val="20"/>
          <w:szCs w:val="20"/>
          <w:lang w:eastAsia="it-IT"/>
        </w:rPr>
        <w:t>________________________________, n. fax ________________________, referente della società (o associazione) ai fini della presente procedura sig. ___________________________________ n. di telefono ______________________ recapito ___________________.____________________,</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bCs/>
          <w:i/>
          <w:sz w:val="20"/>
          <w:szCs w:val="20"/>
          <w:lang w:eastAsia="it-IT"/>
        </w:rPr>
      </w:pPr>
      <w:r w:rsidRPr="00B20F92">
        <w:rPr>
          <w:rFonts w:ascii="Times New Roman" w:eastAsia="Times New Roman" w:hAnsi="Times New Roman" w:cs="Times New Roman"/>
          <w:i/>
          <w:sz w:val="20"/>
          <w:szCs w:val="20"/>
          <w:lang w:eastAsia="it-IT"/>
        </w:rPr>
        <w:t xml:space="preserve">Ai sensi degli artt. 38 e 47, comma 1, del d.p.r. n. 445/2000 s.m.i,. il sottoscritto </w:t>
      </w:r>
      <w:r w:rsidRPr="00B20F92">
        <w:rPr>
          <w:rFonts w:ascii="Times New Roman" w:eastAsia="Times New Roman" w:hAnsi="Times New Roman" w:cs="Times New Roman"/>
          <w:bCs/>
          <w:i/>
          <w:sz w:val="20"/>
          <w:szCs w:val="20"/>
          <w:lang w:eastAsia="it-IT"/>
        </w:rPr>
        <w:t>allega fotocopia di un proprio documento di riconoscimento in corso di validità.</w:t>
      </w:r>
    </w:p>
    <w:p w:rsidR="00B776DC" w:rsidRPr="00B20F92" w:rsidRDefault="00B776DC"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____________________, li ______________________</w:t>
      </w: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B776DC" w:rsidRPr="00B20F92" w:rsidRDefault="00B776DC"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B776DC" w:rsidRPr="00B20F92" w:rsidRDefault="00B776DC"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p>
    <w:p w:rsidR="00060F2A" w:rsidRPr="00B20F92" w:rsidRDefault="00060F2A" w:rsidP="00B776DC">
      <w:p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B20F92">
        <w:rPr>
          <w:rFonts w:ascii="Times New Roman" w:eastAsia="Times New Roman" w:hAnsi="Times New Roman" w:cs="Times New Roman"/>
          <w:sz w:val="20"/>
          <w:szCs w:val="20"/>
          <w:lang w:eastAsia="it-IT"/>
        </w:rPr>
        <w:t>Firma del dichiarante______________________________</w:t>
      </w:r>
    </w:p>
    <w:p w:rsidR="00060F2A" w:rsidRPr="00B20F92" w:rsidRDefault="00060F2A" w:rsidP="00B776DC">
      <w:pPr>
        <w:spacing w:after="0" w:line="240" w:lineRule="auto"/>
        <w:jc w:val="both"/>
        <w:rPr>
          <w:rFonts w:ascii="Times New Roman" w:eastAsia="Times New Roman" w:hAnsi="Times New Roman" w:cs="Times New Roman"/>
          <w:color w:val="000000"/>
          <w:spacing w:val="7"/>
          <w:sz w:val="20"/>
          <w:szCs w:val="20"/>
          <w:lang w:eastAsia="it-IT"/>
        </w:rPr>
      </w:pPr>
    </w:p>
    <w:p w:rsidR="0082022C" w:rsidRPr="00B20F92" w:rsidRDefault="0082022C">
      <w:pPr>
        <w:rPr>
          <w:rFonts w:ascii="Times New Roman" w:hAnsi="Times New Roman" w:cs="Times New Roman"/>
          <w:sz w:val="20"/>
          <w:szCs w:val="20"/>
        </w:rPr>
      </w:pPr>
    </w:p>
    <w:sectPr w:rsidR="0082022C" w:rsidRPr="00B20F9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38E" w:rsidRDefault="0097338E" w:rsidP="00060F2A">
      <w:pPr>
        <w:spacing w:after="0" w:line="240" w:lineRule="auto"/>
      </w:pPr>
      <w:r>
        <w:separator/>
      </w:r>
    </w:p>
  </w:endnote>
  <w:endnote w:type="continuationSeparator" w:id="0">
    <w:p w:rsidR="0097338E" w:rsidRDefault="0097338E" w:rsidP="0006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ＭＳ 明朝"/>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38E" w:rsidRDefault="0097338E" w:rsidP="00060F2A">
      <w:pPr>
        <w:spacing w:after="0" w:line="240" w:lineRule="auto"/>
      </w:pPr>
      <w:r>
        <w:separator/>
      </w:r>
    </w:p>
  </w:footnote>
  <w:footnote w:type="continuationSeparator" w:id="0">
    <w:p w:rsidR="0097338E" w:rsidRDefault="0097338E" w:rsidP="00060F2A">
      <w:pPr>
        <w:spacing w:after="0" w:line="240" w:lineRule="auto"/>
      </w:pPr>
      <w:r>
        <w:continuationSeparator/>
      </w:r>
    </w:p>
  </w:footnote>
  <w:footnote w:id="1">
    <w:p w:rsidR="00060F2A" w:rsidRPr="00D521AF" w:rsidRDefault="00060F2A" w:rsidP="00060F2A">
      <w:pPr>
        <w:pStyle w:val="Pidipagina"/>
        <w:jc w:val="both"/>
        <w:rPr>
          <w:rFonts w:ascii="Times New Roman" w:hAnsi="Times New Roman"/>
          <w:sz w:val="18"/>
          <w:szCs w:val="18"/>
        </w:rPr>
      </w:pPr>
      <w:r w:rsidRPr="00D521AF">
        <w:rPr>
          <w:rStyle w:val="Rimandonotaapidipagina"/>
          <w:rFonts w:ascii="Times New Roman" w:hAnsi="Times New Roman"/>
          <w:sz w:val="18"/>
          <w:szCs w:val="18"/>
        </w:rPr>
        <w:footnoteRef/>
      </w:r>
      <w:r w:rsidRPr="00D521AF">
        <w:rPr>
          <w:rFonts w:ascii="Times New Roman" w:hAnsi="Times New Roman"/>
          <w:sz w:val="18"/>
          <w:szCs w:val="18"/>
        </w:rPr>
        <w:t xml:space="preserve"> L’espressione “socio di maggioranza” si intende riferita, oltre che al socio titolare di più del 50% del capitale sociale, anche ai due soci titolari ciascuno del 50% del capitale o, se i soci sono tre, al socio titolare del 50% [cfr. Ad. Plen. Cons. St., n. 24 del 6 novembre 2013]. </w:t>
      </w:r>
    </w:p>
  </w:footnote>
  <w:footnote w:id="2">
    <w:p w:rsidR="00060F2A" w:rsidRPr="00D521AF" w:rsidRDefault="00060F2A" w:rsidP="00060F2A">
      <w:pPr>
        <w:pStyle w:val="Testonotaapidipagina"/>
        <w:spacing w:before="120"/>
        <w:rPr>
          <w:rFonts w:ascii="Times New Roman" w:hAnsi="Times New Roman"/>
          <w:sz w:val="18"/>
          <w:szCs w:val="18"/>
        </w:rPr>
      </w:pPr>
      <w:r w:rsidRPr="00D521AF">
        <w:rPr>
          <w:rStyle w:val="Rimandonotaapidipagina"/>
          <w:rFonts w:ascii="Times New Roman" w:hAnsi="Times New Roman"/>
          <w:sz w:val="18"/>
          <w:szCs w:val="18"/>
        </w:rPr>
        <w:footnoteRef/>
      </w:r>
      <w:r w:rsidRPr="00D521AF">
        <w:rPr>
          <w:rFonts w:ascii="Times New Roman" w:hAnsi="Times New Roman"/>
          <w:sz w:val="18"/>
          <w:szCs w:val="18"/>
        </w:rPr>
        <w:t xml:space="preserve"> Si tratta dei soggetti che nell’anno antecedente la data di invio della Lettera di invito hanno ricoperto le cariche di seguito indicate:</w:t>
      </w:r>
    </w:p>
    <w:p w:rsidR="00060F2A" w:rsidRPr="00D521AF" w:rsidRDefault="00060F2A" w:rsidP="00060F2A">
      <w:pPr>
        <w:pStyle w:val="Testonotaapidipagina"/>
        <w:rPr>
          <w:rFonts w:ascii="Times New Roman" w:hAnsi="Times New Roman"/>
          <w:sz w:val="18"/>
          <w:szCs w:val="18"/>
        </w:rPr>
      </w:pPr>
      <w:r w:rsidRPr="00D521AF">
        <w:rPr>
          <w:rFonts w:ascii="Times New Roman" w:hAnsi="Times New Roman"/>
          <w:sz w:val="18"/>
          <w:szCs w:val="18"/>
        </w:rPr>
        <w:t>- in caso di impresa individuale, titolare e direttori tecnici;</w:t>
      </w:r>
    </w:p>
    <w:p w:rsidR="00060F2A" w:rsidRPr="00D521AF" w:rsidRDefault="00060F2A" w:rsidP="00060F2A">
      <w:pPr>
        <w:pStyle w:val="Testonotaapidipagina"/>
        <w:rPr>
          <w:rFonts w:ascii="Times New Roman" w:hAnsi="Times New Roman"/>
          <w:sz w:val="18"/>
          <w:szCs w:val="18"/>
        </w:rPr>
      </w:pPr>
      <w:r w:rsidRPr="00D521AF">
        <w:rPr>
          <w:rFonts w:ascii="Times New Roman" w:hAnsi="Times New Roman"/>
          <w:sz w:val="18"/>
          <w:szCs w:val="18"/>
        </w:rPr>
        <w:t>- in caso di società in nome collettivo, soci e direttori tecnici;</w:t>
      </w:r>
    </w:p>
    <w:p w:rsidR="00060F2A" w:rsidRPr="00D521AF" w:rsidRDefault="00060F2A" w:rsidP="00060F2A">
      <w:pPr>
        <w:pStyle w:val="Testonotaapidipagina"/>
        <w:rPr>
          <w:rFonts w:ascii="Times New Roman" w:hAnsi="Times New Roman"/>
          <w:sz w:val="18"/>
          <w:szCs w:val="18"/>
        </w:rPr>
      </w:pPr>
      <w:r w:rsidRPr="00D521AF">
        <w:rPr>
          <w:rFonts w:ascii="Times New Roman" w:hAnsi="Times New Roman"/>
          <w:sz w:val="18"/>
          <w:szCs w:val="18"/>
        </w:rPr>
        <w:t>- in caso di società in accomandita semplice, soci accomandatari e direttori tecnici;</w:t>
      </w:r>
    </w:p>
    <w:p w:rsidR="00060F2A" w:rsidRPr="00D521AF" w:rsidRDefault="00060F2A" w:rsidP="00060F2A">
      <w:pPr>
        <w:pStyle w:val="Testonotaapidipagina"/>
        <w:rPr>
          <w:rFonts w:ascii="Times New Roman" w:hAnsi="Times New Roman"/>
          <w:sz w:val="18"/>
          <w:szCs w:val="18"/>
        </w:rPr>
      </w:pPr>
      <w:r w:rsidRPr="00D521AF">
        <w:rPr>
          <w:rFonts w:ascii="Times New Roman" w:hAnsi="Times New Roman"/>
          <w:sz w:val="18"/>
          <w:szCs w:val="18"/>
        </w:rPr>
        <w:t>- in caso di altro tipo di società, amministratori muniti di poteri di rappresentanza, procuratori speciali muniti di poteri di rappresentanza e di “poteri decisionali di particolare ampiezza”[</w:t>
      </w:r>
      <w:r w:rsidRPr="00D521AF">
        <w:rPr>
          <w:rFonts w:ascii="Times New Roman" w:hAnsi="Times New Roman"/>
          <w:i/>
          <w:iCs/>
          <w:sz w:val="18"/>
          <w:szCs w:val="18"/>
        </w:rPr>
        <w:t>secondo quanto indicato da Ad. Plen. Cons. St., n. 23 del 16 ottobre 2013</w:t>
      </w:r>
      <w:r w:rsidRPr="00D521AF">
        <w:rPr>
          <w:rFonts w:ascii="Times New Roman" w:hAnsi="Times New Roman"/>
          <w:sz w:val="18"/>
          <w:szCs w:val="18"/>
        </w:rPr>
        <w:t>], socio unico persona fisica, socio di maggioranza in caso di società con meno di quattro soci, direttori tecnici.</w:t>
      </w:r>
    </w:p>
    <w:p w:rsidR="00060F2A" w:rsidRPr="00D521AF" w:rsidRDefault="00060F2A" w:rsidP="00060F2A">
      <w:pPr>
        <w:pStyle w:val="Testonotaapidipagina"/>
        <w:rPr>
          <w:rFonts w:ascii="Times New Roman" w:hAnsi="Times New Roman"/>
          <w:sz w:val="18"/>
          <w:szCs w:val="18"/>
          <w:lang w:val="en-US"/>
        </w:rPr>
      </w:pPr>
      <w:r w:rsidRPr="00D521AF">
        <w:rPr>
          <w:rFonts w:ascii="Times New Roman" w:hAnsi="Times New Roman"/>
          <w:sz w:val="18"/>
          <w:szCs w:val="18"/>
        </w:rPr>
        <w:t>L’espressione “socio di maggioranza” si intende riferita, oltre che al socio titolare di più del 50% del capitale sociale, anche ai due soci titolari ciascuno del 50% del capitale o, se i soci sono tre, al socio titolare del 50% [cfr</w:t>
      </w:r>
      <w:r w:rsidRPr="00D521AF">
        <w:rPr>
          <w:rFonts w:ascii="Times New Roman" w:hAnsi="Times New Roman"/>
          <w:i/>
          <w:iCs/>
          <w:sz w:val="18"/>
          <w:szCs w:val="18"/>
        </w:rPr>
        <w:t xml:space="preserve">. Ad. </w:t>
      </w:r>
      <w:proofErr w:type="spellStart"/>
      <w:r w:rsidRPr="00D521AF">
        <w:rPr>
          <w:rFonts w:ascii="Times New Roman" w:hAnsi="Times New Roman"/>
          <w:i/>
          <w:iCs/>
          <w:sz w:val="18"/>
          <w:szCs w:val="18"/>
          <w:lang w:val="en-US"/>
        </w:rPr>
        <w:t>Plen</w:t>
      </w:r>
      <w:proofErr w:type="spellEnd"/>
      <w:r w:rsidRPr="00D521AF">
        <w:rPr>
          <w:rFonts w:ascii="Times New Roman" w:hAnsi="Times New Roman"/>
          <w:i/>
          <w:iCs/>
          <w:sz w:val="18"/>
          <w:szCs w:val="18"/>
          <w:lang w:val="en-US"/>
        </w:rPr>
        <w:t xml:space="preserve">. Cons. St., n. 24 del 6 </w:t>
      </w:r>
      <w:proofErr w:type="spellStart"/>
      <w:r w:rsidRPr="00D521AF">
        <w:rPr>
          <w:rFonts w:ascii="Times New Roman" w:hAnsi="Times New Roman"/>
          <w:i/>
          <w:iCs/>
          <w:sz w:val="18"/>
          <w:szCs w:val="18"/>
          <w:lang w:val="en-US"/>
        </w:rPr>
        <w:t>novembre</w:t>
      </w:r>
      <w:proofErr w:type="spellEnd"/>
      <w:r w:rsidRPr="00D521AF">
        <w:rPr>
          <w:rFonts w:ascii="Times New Roman" w:hAnsi="Times New Roman"/>
          <w:i/>
          <w:iCs/>
          <w:sz w:val="18"/>
          <w:szCs w:val="18"/>
          <w:lang w:val="en-US"/>
        </w:rPr>
        <w:t xml:space="preserve"> 2013</w:t>
      </w:r>
      <w:r w:rsidRPr="00D521AF">
        <w:rPr>
          <w:rFonts w:ascii="Times New Roman" w:hAnsi="Times New Roman"/>
          <w:sz w:val="18"/>
          <w:szCs w:val="18"/>
          <w:lang w:val="en-US"/>
        </w:rPr>
        <w:t>].</w:t>
      </w:r>
    </w:p>
  </w:footnote>
  <w:footnote w:id="3">
    <w:p w:rsidR="00060F2A" w:rsidRPr="00D521AF" w:rsidRDefault="00060F2A" w:rsidP="00060F2A">
      <w:pPr>
        <w:pStyle w:val="Testonotaapidipagina"/>
        <w:spacing w:before="120"/>
        <w:rPr>
          <w:rFonts w:ascii="Times New Roman" w:hAnsi="Times New Roman"/>
          <w:sz w:val="18"/>
          <w:szCs w:val="18"/>
        </w:rPr>
      </w:pPr>
      <w:r w:rsidRPr="00D521AF">
        <w:rPr>
          <w:rStyle w:val="Rimandonotaapidipagina"/>
          <w:rFonts w:ascii="Times New Roman" w:hAnsi="Times New Roman"/>
          <w:sz w:val="18"/>
          <w:szCs w:val="18"/>
        </w:rPr>
        <w:footnoteRef/>
      </w:r>
      <w:r w:rsidRPr="00D521AF">
        <w:rPr>
          <w:rFonts w:ascii="Times New Roman" w:hAnsi="Times New Roman"/>
          <w:sz w:val="18"/>
          <w:szCs w:val="18"/>
          <w:lang w:val="en-US"/>
        </w:rPr>
        <w:t xml:space="preserve"> Cfr. </w:t>
      </w:r>
      <w:r w:rsidRPr="00D521AF">
        <w:rPr>
          <w:rFonts w:ascii="Times New Roman" w:hAnsi="Times New Roman"/>
          <w:i/>
          <w:iCs/>
          <w:sz w:val="18"/>
          <w:szCs w:val="18"/>
          <w:lang w:val="en-US"/>
        </w:rPr>
        <w:t xml:space="preserve">Ad. </w:t>
      </w:r>
      <w:proofErr w:type="spellStart"/>
      <w:r w:rsidRPr="00D521AF">
        <w:rPr>
          <w:rFonts w:ascii="Times New Roman" w:hAnsi="Times New Roman"/>
          <w:i/>
          <w:iCs/>
          <w:sz w:val="18"/>
          <w:szCs w:val="18"/>
          <w:lang w:val="en-US"/>
        </w:rPr>
        <w:t>Plen</w:t>
      </w:r>
      <w:proofErr w:type="spellEnd"/>
      <w:r w:rsidRPr="00D521AF">
        <w:rPr>
          <w:rFonts w:ascii="Times New Roman" w:hAnsi="Times New Roman"/>
          <w:i/>
          <w:iCs/>
          <w:sz w:val="18"/>
          <w:szCs w:val="18"/>
          <w:lang w:val="en-US"/>
        </w:rPr>
        <w:t xml:space="preserve">. Cons. </w:t>
      </w:r>
      <w:r w:rsidRPr="00D521AF">
        <w:rPr>
          <w:rFonts w:ascii="Times New Roman" w:hAnsi="Times New Roman"/>
          <w:i/>
          <w:iCs/>
          <w:sz w:val="18"/>
          <w:szCs w:val="18"/>
        </w:rPr>
        <w:t xml:space="preserve">St. 4 maggio 2012, n. 10 </w:t>
      </w:r>
      <w:r w:rsidRPr="00D521AF">
        <w:rPr>
          <w:rFonts w:ascii="Times New Roman" w:hAnsi="Times New Roman"/>
          <w:sz w:val="18"/>
          <w:szCs w:val="18"/>
        </w:rPr>
        <w:t xml:space="preserve">e </w:t>
      </w:r>
      <w:r w:rsidRPr="00D521AF">
        <w:rPr>
          <w:rFonts w:ascii="Times New Roman" w:hAnsi="Times New Roman"/>
          <w:i/>
          <w:iCs/>
          <w:sz w:val="18"/>
          <w:szCs w:val="18"/>
        </w:rPr>
        <w:t>7 giugno 2012, n. 21.</w:t>
      </w:r>
    </w:p>
  </w:footnote>
  <w:footnote w:id="4">
    <w:p w:rsidR="00060F2A" w:rsidRPr="00D521AF" w:rsidRDefault="00060F2A" w:rsidP="00060F2A">
      <w:pPr>
        <w:autoSpaceDE w:val="0"/>
        <w:autoSpaceDN w:val="0"/>
        <w:adjustRightInd w:val="0"/>
        <w:spacing w:before="120"/>
        <w:rPr>
          <w:sz w:val="18"/>
          <w:szCs w:val="18"/>
        </w:rPr>
      </w:pPr>
      <w:r w:rsidRPr="00D521AF">
        <w:rPr>
          <w:rStyle w:val="Rimandonotaapidipagina"/>
          <w:rFonts w:eastAsia="Calibri"/>
          <w:sz w:val="18"/>
          <w:szCs w:val="18"/>
        </w:rPr>
        <w:footnoteRef/>
      </w:r>
      <w:r w:rsidRPr="00D521AF">
        <w:rPr>
          <w:sz w:val="18"/>
          <w:szCs w:val="18"/>
        </w:rPr>
        <w:t xml:space="preserve"> Tale casella va barrata solo ove non ci siano soggetti cessati dalle suddette cariche nell’anno antecedente l’invio della lettera di invito</w:t>
      </w:r>
    </w:p>
  </w:footnote>
  <w:footnote w:id="5">
    <w:p w:rsidR="00060F2A" w:rsidRPr="00E40721" w:rsidRDefault="00060F2A" w:rsidP="00060F2A">
      <w:pPr>
        <w:autoSpaceDE w:val="0"/>
        <w:autoSpaceDN w:val="0"/>
        <w:adjustRightInd w:val="0"/>
        <w:jc w:val="both"/>
        <w:rPr>
          <w:rFonts w:ascii="Times New Roman" w:hAnsi="Times New Roman" w:cs="Times New Roman"/>
          <w:sz w:val="18"/>
          <w:szCs w:val="18"/>
        </w:rPr>
      </w:pPr>
      <w:r w:rsidRPr="00E40721">
        <w:rPr>
          <w:rStyle w:val="Rimandonotaapidipagina"/>
          <w:rFonts w:ascii="Times New Roman" w:eastAsia="Calibri" w:hAnsi="Times New Roman" w:cs="Times New Roman"/>
          <w:sz w:val="18"/>
          <w:szCs w:val="18"/>
        </w:rPr>
        <w:footnoteRef/>
      </w:r>
      <w:r w:rsidRPr="00E40721">
        <w:rPr>
          <w:rFonts w:ascii="Times New Roman" w:hAnsi="Times New Roman" w:cs="Times New Roman"/>
          <w:sz w:val="18"/>
          <w:szCs w:val="18"/>
        </w:rPr>
        <w:t xml:space="preserve"> Devono essere indicati, allegando eventualmente ogni documentazione utile, tutti i provvedimenti di condanna passati in giudicato, riferiti a qualsivoglia fattispecie di reato, tranne i casi in cui il reato è stato depenalizzato, è intervenuta la riabilitazione, il reato è stato dichiarato estinto dopo la condanna o la condanna medesima è stata revocata. </w:t>
      </w:r>
      <w:r w:rsidRPr="00E40721">
        <w:rPr>
          <w:rFonts w:ascii="Times New Roman" w:hAnsi="Times New Roman" w:cs="Times New Roman"/>
          <w:b/>
          <w:bCs/>
          <w:sz w:val="18"/>
          <w:szCs w:val="18"/>
        </w:rPr>
        <w:t>Si devono,</w:t>
      </w:r>
      <w:r w:rsidRPr="00E40721">
        <w:rPr>
          <w:rFonts w:ascii="Times New Roman" w:hAnsi="Times New Roman" w:cs="Times New Roman"/>
          <w:sz w:val="18"/>
          <w:szCs w:val="18"/>
        </w:rPr>
        <w:t xml:space="preserve"> </w:t>
      </w:r>
      <w:r w:rsidRPr="00E40721">
        <w:rPr>
          <w:rFonts w:ascii="Times New Roman" w:hAnsi="Times New Roman" w:cs="Times New Roman"/>
          <w:b/>
          <w:bCs/>
          <w:sz w:val="18"/>
          <w:szCs w:val="18"/>
        </w:rPr>
        <w:t>altresì, indicare le eventuali condanne per</w:t>
      </w:r>
      <w:r w:rsidRPr="00E40721">
        <w:rPr>
          <w:rFonts w:ascii="Times New Roman" w:hAnsi="Times New Roman" w:cs="Times New Roman"/>
          <w:b/>
          <w:bCs/>
          <w:sz w:val="20"/>
          <w:szCs w:val="20"/>
        </w:rPr>
        <w:t xml:space="preserve"> </w:t>
      </w:r>
      <w:r w:rsidRPr="00E40721">
        <w:rPr>
          <w:rFonts w:ascii="Times New Roman" w:hAnsi="Times New Roman" w:cs="Times New Roman"/>
          <w:b/>
          <w:bCs/>
          <w:sz w:val="18"/>
          <w:szCs w:val="18"/>
        </w:rPr>
        <w:t>le quali si sia beneficiato della non menzione</w:t>
      </w:r>
      <w:r w:rsidRPr="00E40721">
        <w:rPr>
          <w:rFonts w:ascii="Times New Roman" w:hAnsi="Times New Roman" w:cs="Times New Roman"/>
          <w:sz w:val="18"/>
          <w:szCs w:val="18"/>
        </w:rPr>
        <w:t>.</w:t>
      </w:r>
    </w:p>
  </w:footnote>
  <w:footnote w:id="6">
    <w:p w:rsidR="00060F2A" w:rsidRPr="00E40721" w:rsidRDefault="00060F2A" w:rsidP="00060F2A">
      <w:pPr>
        <w:autoSpaceDE w:val="0"/>
        <w:autoSpaceDN w:val="0"/>
        <w:adjustRightInd w:val="0"/>
        <w:spacing w:before="120"/>
        <w:jc w:val="both"/>
        <w:rPr>
          <w:rFonts w:ascii="Times New Roman" w:hAnsi="Times New Roman" w:cs="Times New Roman"/>
          <w:sz w:val="18"/>
          <w:szCs w:val="20"/>
        </w:rPr>
      </w:pPr>
      <w:r w:rsidRPr="00E40721">
        <w:rPr>
          <w:rStyle w:val="Rimandonotaapidipagina"/>
          <w:rFonts w:ascii="Times New Roman" w:eastAsia="Calibri" w:hAnsi="Times New Roman" w:cs="Times New Roman"/>
          <w:sz w:val="20"/>
        </w:rPr>
        <w:footnoteRef/>
      </w:r>
      <w:r w:rsidRPr="00E40721">
        <w:rPr>
          <w:rFonts w:ascii="Times New Roman" w:hAnsi="Times New Roman" w:cs="Times New Roman"/>
          <w:sz w:val="20"/>
        </w:rPr>
        <w:t xml:space="preserve"> </w:t>
      </w:r>
      <w:r w:rsidRPr="00E40721">
        <w:rPr>
          <w:rFonts w:ascii="Times New Roman" w:hAnsi="Times New Roman" w:cs="Times New Roman"/>
          <w:sz w:val="18"/>
          <w:szCs w:val="20"/>
        </w:rPr>
        <w:t>Devono essere indicati, allegando eventualmente ogni documentazione utile, tutti i provvedimenti di condanna passati in giudicato, riferiti a qualsivoglia fattispecie di reato, fatti salvi i casi in cui il reato è stato depenalizzato, è intervenuta la riabilitazione, il reato è stato dichiarato estinto dopo la condanna o la condanna medesima è stata revocata. Si debbono, altresì, indicare le eventuali condanne per le quali si sia beneficiato della non menzione.</w:t>
      </w:r>
    </w:p>
    <w:p w:rsidR="00060F2A" w:rsidRPr="00E40721" w:rsidRDefault="00060F2A" w:rsidP="00060F2A">
      <w:pPr>
        <w:pStyle w:val="Testonotaapidipagina"/>
        <w:rPr>
          <w:rFonts w:ascii="Times New Roman" w:hAnsi="Times New Roman"/>
          <w:sz w:val="18"/>
        </w:rPr>
      </w:pPr>
    </w:p>
  </w:footnote>
  <w:footnote w:id="7">
    <w:p w:rsidR="00060F2A" w:rsidRPr="00E40721" w:rsidRDefault="00060F2A" w:rsidP="00060F2A">
      <w:pPr>
        <w:autoSpaceDE w:val="0"/>
        <w:autoSpaceDN w:val="0"/>
        <w:adjustRightInd w:val="0"/>
        <w:jc w:val="both"/>
        <w:rPr>
          <w:rFonts w:ascii="Times New Roman" w:hAnsi="Times New Roman" w:cs="Times New Roman"/>
          <w:sz w:val="18"/>
          <w:szCs w:val="20"/>
        </w:rPr>
      </w:pPr>
      <w:r w:rsidRPr="00E40721">
        <w:rPr>
          <w:rStyle w:val="Rimandonotaapidipagina"/>
          <w:rFonts w:ascii="Times New Roman" w:eastAsia="Calibri" w:hAnsi="Times New Roman" w:cs="Times New Roman"/>
          <w:sz w:val="18"/>
          <w:szCs w:val="20"/>
        </w:rPr>
        <w:footnoteRef/>
      </w:r>
      <w:r w:rsidRPr="00E40721">
        <w:rPr>
          <w:rFonts w:ascii="Times New Roman" w:hAnsi="Times New Roman" w:cs="Times New Roman"/>
          <w:sz w:val="18"/>
          <w:szCs w:val="20"/>
        </w:rPr>
        <w:t xml:space="preserve"> Devono essere indicati gli eventuali atti di dissociazione compiuti dall’Impresa atti a dimostrare che vi è stata completa ed effettiva dissociazione della condotta penalmente sanzionata.</w:t>
      </w:r>
    </w:p>
    <w:p w:rsidR="00060F2A" w:rsidRDefault="00060F2A" w:rsidP="00060F2A">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C47B1"/>
    <w:multiLevelType w:val="hybridMultilevel"/>
    <w:tmpl w:val="15B06774"/>
    <w:lvl w:ilvl="0" w:tplc="04100017">
      <w:start w:val="1"/>
      <w:numFmt w:val="lowerLetter"/>
      <w:lvlText w:val="%1)"/>
      <w:lvlJc w:val="left"/>
      <w:pPr>
        <w:ind w:left="1140" w:hanging="360"/>
      </w:pPr>
      <w:rPr>
        <w:rFonts w:hint="default"/>
      </w:rPr>
    </w:lvl>
    <w:lvl w:ilvl="1" w:tplc="04100003">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 w15:restartNumberingAfterBreak="0">
    <w:nsid w:val="6A7B33ED"/>
    <w:multiLevelType w:val="hybridMultilevel"/>
    <w:tmpl w:val="6C72D74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9D"/>
    <w:rsid w:val="000171B8"/>
    <w:rsid w:val="0005518D"/>
    <w:rsid w:val="00060F2A"/>
    <w:rsid w:val="00061D59"/>
    <w:rsid w:val="00066724"/>
    <w:rsid w:val="000F519D"/>
    <w:rsid w:val="00111A8C"/>
    <w:rsid w:val="00111C11"/>
    <w:rsid w:val="00172C00"/>
    <w:rsid w:val="001D0592"/>
    <w:rsid w:val="001E67C9"/>
    <w:rsid w:val="002B1FB1"/>
    <w:rsid w:val="002F5B30"/>
    <w:rsid w:val="00362036"/>
    <w:rsid w:val="003C7162"/>
    <w:rsid w:val="003E50BE"/>
    <w:rsid w:val="0054317C"/>
    <w:rsid w:val="005B4BE5"/>
    <w:rsid w:val="005C4CDF"/>
    <w:rsid w:val="006242B7"/>
    <w:rsid w:val="00727E9D"/>
    <w:rsid w:val="0078751C"/>
    <w:rsid w:val="007C4968"/>
    <w:rsid w:val="0082022C"/>
    <w:rsid w:val="00852CCD"/>
    <w:rsid w:val="008C268F"/>
    <w:rsid w:val="008C3799"/>
    <w:rsid w:val="008E2B47"/>
    <w:rsid w:val="008E72F0"/>
    <w:rsid w:val="0097338E"/>
    <w:rsid w:val="00A1084D"/>
    <w:rsid w:val="00A255BA"/>
    <w:rsid w:val="00B20F92"/>
    <w:rsid w:val="00B776DC"/>
    <w:rsid w:val="00BE5C2C"/>
    <w:rsid w:val="00C11DCF"/>
    <w:rsid w:val="00C21041"/>
    <w:rsid w:val="00C27F10"/>
    <w:rsid w:val="00C425D9"/>
    <w:rsid w:val="00CB3EE1"/>
    <w:rsid w:val="00CB59EF"/>
    <w:rsid w:val="00CD66D1"/>
    <w:rsid w:val="00D0693E"/>
    <w:rsid w:val="00D36436"/>
    <w:rsid w:val="00E40721"/>
    <w:rsid w:val="00E6776C"/>
    <w:rsid w:val="00E712A0"/>
    <w:rsid w:val="00FC39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BAF27-0116-4DE0-80CF-74DED8AD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060F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60F2A"/>
  </w:style>
  <w:style w:type="paragraph" w:styleId="Testonotaapidipagina">
    <w:name w:val="footnote text"/>
    <w:basedOn w:val="Normale"/>
    <w:link w:val="TestonotaapidipaginaCarattere"/>
    <w:uiPriority w:val="99"/>
    <w:semiHidden/>
    <w:unhideWhenUsed/>
    <w:rsid w:val="00060F2A"/>
    <w:pPr>
      <w:spacing w:after="0" w:line="240" w:lineRule="auto"/>
    </w:pPr>
    <w:rPr>
      <w:rFonts w:ascii="Calibri" w:eastAsia="Calibri" w:hAnsi="Calibri"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060F2A"/>
    <w:rPr>
      <w:rFonts w:ascii="Calibri" w:eastAsia="Calibri" w:hAnsi="Calibri" w:cs="Times New Roman"/>
      <w:sz w:val="20"/>
      <w:szCs w:val="20"/>
      <w:lang w:val="x-none"/>
    </w:rPr>
  </w:style>
  <w:style w:type="character" w:styleId="Rimandonotaapidipagina">
    <w:name w:val="footnote reference"/>
    <w:uiPriority w:val="99"/>
    <w:semiHidden/>
    <w:unhideWhenUsed/>
    <w:rsid w:val="00060F2A"/>
    <w:rPr>
      <w:vertAlign w:val="superscript"/>
    </w:rPr>
  </w:style>
  <w:style w:type="paragraph" w:styleId="Testofumetto">
    <w:name w:val="Balloon Text"/>
    <w:basedOn w:val="Normale"/>
    <w:link w:val="TestofumettoCarattere"/>
    <w:uiPriority w:val="99"/>
    <w:semiHidden/>
    <w:unhideWhenUsed/>
    <w:rsid w:val="002F5B3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5B30"/>
    <w:rPr>
      <w:rFonts w:ascii="Tahoma" w:hAnsi="Tahoma" w:cs="Tahoma"/>
      <w:sz w:val="16"/>
      <w:szCs w:val="16"/>
    </w:rPr>
  </w:style>
  <w:style w:type="paragraph" w:styleId="Paragrafoelenco">
    <w:name w:val="List Paragraph"/>
    <w:basedOn w:val="Normale"/>
    <w:uiPriority w:val="34"/>
    <w:qFormat/>
    <w:rsid w:val="00B776DC"/>
    <w:pPr>
      <w:spacing w:after="160" w:line="259"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212779">
      <w:bodyDiv w:val="1"/>
      <w:marLeft w:val="0"/>
      <w:marRight w:val="0"/>
      <w:marTop w:val="0"/>
      <w:marBottom w:val="0"/>
      <w:divBdr>
        <w:top w:val="none" w:sz="0" w:space="0" w:color="auto"/>
        <w:left w:val="none" w:sz="0" w:space="0" w:color="auto"/>
        <w:bottom w:val="none" w:sz="0" w:space="0" w:color="auto"/>
        <w:right w:val="none" w:sz="0" w:space="0" w:color="auto"/>
      </w:divBdr>
    </w:div>
    <w:div w:id="1556308034">
      <w:bodyDiv w:val="1"/>
      <w:marLeft w:val="0"/>
      <w:marRight w:val="0"/>
      <w:marTop w:val="0"/>
      <w:marBottom w:val="0"/>
      <w:divBdr>
        <w:top w:val="none" w:sz="0" w:space="0" w:color="auto"/>
        <w:left w:val="none" w:sz="0" w:space="0" w:color="auto"/>
        <w:bottom w:val="none" w:sz="0" w:space="0" w:color="auto"/>
        <w:right w:val="none" w:sz="0" w:space="0" w:color="auto"/>
      </w:divBdr>
    </w:div>
    <w:div w:id="193339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1797</Words>
  <Characters>10249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utente1</dc:creator>
  <cp:lastModifiedBy>Marcello</cp:lastModifiedBy>
  <cp:revision>2</cp:revision>
  <cp:lastPrinted>2019-08-22T15:32:00Z</cp:lastPrinted>
  <dcterms:created xsi:type="dcterms:W3CDTF">2023-09-29T08:46:00Z</dcterms:created>
  <dcterms:modified xsi:type="dcterms:W3CDTF">2023-09-29T08:46:00Z</dcterms:modified>
</cp:coreProperties>
</file>